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CD" w:rsidRPr="005E5BCD" w:rsidRDefault="005E5BCD" w:rsidP="005E5BCD">
      <w:pPr>
        <w:pBdr>
          <w:bottom w:val="single" w:sz="6" w:space="1" w:color="auto"/>
        </w:pBdr>
        <w:spacing w:after="0" w:line="240" w:lineRule="auto"/>
        <w:jc w:val="center"/>
        <w:rPr>
          <w:rFonts w:ascii="Arial" w:eastAsia="Times New Roman" w:hAnsi="Arial" w:cs="Arial"/>
          <w:vanish/>
          <w:sz w:val="16"/>
          <w:szCs w:val="16"/>
          <w:lang w:eastAsia="ru-RU"/>
        </w:rPr>
      </w:pPr>
      <w:r w:rsidRPr="005E5BCD">
        <w:rPr>
          <w:rFonts w:ascii="Arial" w:eastAsia="Times New Roman" w:hAnsi="Arial" w:cs="Arial"/>
          <w:vanish/>
          <w:sz w:val="16"/>
          <w:szCs w:val="16"/>
          <w:lang w:eastAsia="ru-RU"/>
        </w:rPr>
        <w:t>Начало формы</w:t>
      </w:r>
    </w:p>
    <w:p w:rsidR="005E5BCD" w:rsidRPr="005E5BCD" w:rsidRDefault="005E5BCD" w:rsidP="005E5BCD">
      <w:pPr>
        <w:pBdr>
          <w:top w:val="single" w:sz="6" w:space="1" w:color="auto"/>
        </w:pBdr>
        <w:spacing w:after="0" w:line="240" w:lineRule="auto"/>
        <w:jc w:val="center"/>
        <w:rPr>
          <w:rFonts w:ascii="Arial" w:eastAsia="Times New Roman" w:hAnsi="Arial" w:cs="Arial"/>
          <w:vanish/>
          <w:sz w:val="16"/>
          <w:szCs w:val="16"/>
          <w:lang w:eastAsia="ru-RU"/>
        </w:rPr>
      </w:pPr>
      <w:r w:rsidRPr="005E5BCD">
        <w:rPr>
          <w:rFonts w:ascii="Arial" w:eastAsia="Times New Roman" w:hAnsi="Arial" w:cs="Arial"/>
          <w:vanish/>
          <w:sz w:val="16"/>
          <w:szCs w:val="16"/>
          <w:lang w:eastAsia="ru-RU"/>
        </w:rPr>
        <w:t>Конец формы</w:t>
      </w:r>
    </w:p>
    <w:p w:rsidR="005E5BCD" w:rsidRPr="005E5BCD" w:rsidRDefault="005E5BCD" w:rsidP="005E5BCD">
      <w:pPr>
        <w:shd w:val="clear" w:color="auto" w:fill="F1F2F4"/>
        <w:spacing w:after="0" w:line="240" w:lineRule="auto"/>
        <w:textAlignment w:val="baseline"/>
        <w:rPr>
          <w:rFonts w:ascii="Arial" w:eastAsia="Times New Roman" w:hAnsi="Arial" w:cs="Arial"/>
          <w:color w:val="1C1B28"/>
          <w:sz w:val="32"/>
          <w:szCs w:val="32"/>
          <w:lang w:eastAsia="ru-RU"/>
        </w:rPr>
      </w:pPr>
      <w:r w:rsidRPr="005E5BCD">
        <w:rPr>
          <w:rFonts w:ascii="inherit" w:eastAsia="Times New Roman" w:hAnsi="inherit" w:cs="Arial"/>
          <w:b/>
          <w:bCs/>
          <w:color w:val="1C1B28"/>
          <w:sz w:val="32"/>
          <w:szCs w:val="32"/>
          <w:bdr w:val="none" w:sz="0" w:space="0" w:color="auto" w:frame="1"/>
          <w:lang w:eastAsia="ru-RU"/>
        </w:rPr>
        <w:t>«Сельская ипотека»</w:t>
      </w:r>
      <w:r w:rsidRPr="005E5BCD">
        <w:rPr>
          <w:rFonts w:ascii="Arial" w:eastAsia="Times New Roman" w:hAnsi="Arial" w:cs="Arial"/>
          <w:color w:val="1C1B28"/>
          <w:sz w:val="32"/>
          <w:szCs w:val="32"/>
          <w:lang w:eastAsia="ru-RU"/>
        </w:rPr>
        <w:t> — это ипотечная программа, распространяющаяся на строительство или приобретение жилого дома на сельских территориях.</w:t>
      </w:r>
    </w:p>
    <w:p w:rsidR="005E5BCD" w:rsidRPr="005E5BCD" w:rsidRDefault="005E5BCD" w:rsidP="005E5BCD">
      <w:pPr>
        <w:shd w:val="clear" w:color="auto" w:fill="FFFFFF"/>
        <w:spacing w:after="0" w:line="240" w:lineRule="auto"/>
        <w:textAlignment w:val="baseline"/>
        <w:rPr>
          <w:rFonts w:ascii="Arial" w:eastAsia="Times New Roman" w:hAnsi="Arial" w:cs="Arial"/>
          <w:color w:val="1C1B28"/>
          <w:sz w:val="32"/>
          <w:szCs w:val="32"/>
          <w:lang w:eastAsia="ru-RU"/>
        </w:rPr>
      </w:pPr>
      <w:r>
        <w:rPr>
          <w:rFonts w:ascii="Arial" w:eastAsia="Times New Roman" w:hAnsi="Arial" w:cs="Arial"/>
          <w:noProof/>
          <w:color w:val="1C1B28"/>
          <w:sz w:val="32"/>
          <w:szCs w:val="32"/>
          <w:lang w:eastAsia="ru-RU"/>
        </w:rPr>
        <w:drawing>
          <wp:inline distT="0" distB="0" distL="0" distR="0">
            <wp:extent cx="9067800" cy="3619500"/>
            <wp:effectExtent l="19050" t="0" r="0" b="0"/>
            <wp:docPr id="1" name="Рисунок 1" descr="https://xn--h1alcedd.xn--d1aqf.xn--p1ai/upload/medialibrary/5ff/380-glavnaya-2-instruktsiy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h1alcedd.xn--d1aqf.xn--p1ai/upload/medialibrary/5ff/380-glavnaya-2-instruktsiya-8.png"/>
                    <pic:cNvPicPr>
                      <a:picLocks noChangeAspect="1" noChangeArrowheads="1"/>
                    </pic:cNvPicPr>
                  </pic:nvPicPr>
                  <pic:blipFill>
                    <a:blip r:embed="rId5" cstate="print"/>
                    <a:srcRect/>
                    <a:stretch>
                      <a:fillRect/>
                    </a:stretch>
                  </pic:blipFill>
                  <pic:spPr bwMode="auto">
                    <a:xfrm>
                      <a:off x="0" y="0"/>
                      <a:ext cx="9067800" cy="3619500"/>
                    </a:xfrm>
                    <a:prstGeom prst="rect">
                      <a:avLst/>
                    </a:prstGeom>
                    <a:noFill/>
                    <a:ln w="9525">
                      <a:noFill/>
                      <a:miter lim="800000"/>
                      <a:headEnd/>
                      <a:tailEnd/>
                    </a:ln>
                  </pic:spPr>
                </pic:pic>
              </a:graphicData>
            </a:graphic>
          </wp:inline>
        </w:drawing>
      </w:r>
    </w:p>
    <w:p w:rsidR="005E5BCD" w:rsidRPr="005E5BCD" w:rsidRDefault="005E5BCD" w:rsidP="005E5BCD">
      <w:pPr>
        <w:shd w:val="clear" w:color="auto" w:fill="FFFFFF"/>
        <w:spacing w:before="100" w:beforeAutospacing="1" w:after="100" w:afterAutospacing="1" w:line="240" w:lineRule="auto"/>
        <w:textAlignment w:val="baseline"/>
        <w:outlineLvl w:val="1"/>
        <w:rPr>
          <w:rFonts w:ascii="Arial" w:eastAsia="Times New Roman" w:hAnsi="Arial" w:cs="Arial"/>
          <w:color w:val="1C1B28"/>
          <w:spacing w:val="-2"/>
          <w:sz w:val="36"/>
          <w:szCs w:val="36"/>
          <w:lang w:eastAsia="ru-RU"/>
        </w:rPr>
      </w:pPr>
      <w:r w:rsidRPr="005E5BCD">
        <w:rPr>
          <w:rFonts w:ascii="Arial" w:eastAsia="Times New Roman" w:hAnsi="Arial" w:cs="Arial"/>
          <w:color w:val="1C1B28"/>
          <w:spacing w:val="-2"/>
          <w:sz w:val="36"/>
          <w:szCs w:val="36"/>
          <w:lang w:eastAsia="ru-RU"/>
        </w:rPr>
        <w:t>Кто может взять ипотечный кредит по программе «Сельская ипотека»?</w:t>
      </w:r>
    </w:p>
    <w:p w:rsidR="005E5BCD" w:rsidRPr="005E5BCD" w:rsidRDefault="005E5BCD" w:rsidP="005E5BCD">
      <w:pPr>
        <w:shd w:val="clear" w:color="auto" w:fill="FFFFFF"/>
        <w:spacing w:beforeAutospacing="1" w:after="0" w:afterAutospacing="1" w:line="240" w:lineRule="auto"/>
        <w:textAlignment w:val="baseline"/>
        <w:rPr>
          <w:rFonts w:ascii="Arial" w:eastAsia="Times New Roman" w:hAnsi="Arial" w:cs="Arial"/>
          <w:color w:val="1C1B28"/>
          <w:sz w:val="32"/>
          <w:szCs w:val="32"/>
          <w:lang w:eastAsia="ru-RU"/>
        </w:rPr>
      </w:pPr>
      <w:r w:rsidRPr="005E5BCD">
        <w:rPr>
          <w:rFonts w:ascii="Arial" w:eastAsia="Times New Roman" w:hAnsi="Arial" w:cs="Arial"/>
          <w:color w:val="1C1B28"/>
          <w:sz w:val="32"/>
          <w:szCs w:val="32"/>
          <w:lang w:eastAsia="ru-RU"/>
        </w:rPr>
        <w:t>Если вы проживаете в сельской местности или планируете переехать из города, вы можете стать участником программы и получить ипотечный кредит по ставке </w:t>
      </w:r>
      <w:r w:rsidRPr="005E5BCD">
        <w:rPr>
          <w:rFonts w:ascii="inherit" w:eastAsia="Times New Roman" w:hAnsi="inherit" w:cs="Arial"/>
          <w:b/>
          <w:bCs/>
          <w:color w:val="1C1B28"/>
          <w:sz w:val="32"/>
          <w:szCs w:val="32"/>
          <w:bdr w:val="none" w:sz="0" w:space="0" w:color="auto" w:frame="1"/>
          <w:lang w:eastAsia="ru-RU"/>
        </w:rPr>
        <w:t>до 3%</w:t>
      </w:r>
      <w:r w:rsidRPr="005E5BCD">
        <w:rPr>
          <w:rFonts w:ascii="Arial" w:eastAsia="Times New Roman" w:hAnsi="Arial" w:cs="Arial"/>
          <w:color w:val="1C1B28"/>
          <w:sz w:val="32"/>
          <w:szCs w:val="32"/>
          <w:lang w:eastAsia="ru-RU"/>
        </w:rPr>
        <w:t>.</w:t>
      </w:r>
    </w:p>
    <w:p w:rsidR="005E5BCD" w:rsidRPr="005E5BCD" w:rsidRDefault="001B2F01" w:rsidP="005E5BCD">
      <w:pPr>
        <w:shd w:val="clear" w:color="auto" w:fill="FFFFFF"/>
        <w:spacing w:after="0" w:line="240" w:lineRule="auto"/>
        <w:textAlignment w:val="baseline"/>
        <w:rPr>
          <w:rFonts w:ascii="Arial" w:eastAsia="Times New Roman" w:hAnsi="Arial" w:cs="Arial"/>
          <w:color w:val="1C1B28"/>
          <w:sz w:val="32"/>
          <w:szCs w:val="32"/>
          <w:lang w:eastAsia="ru-RU"/>
        </w:rPr>
      </w:pPr>
      <w:r w:rsidRPr="001B2F01">
        <w:rPr>
          <w:rFonts w:ascii="Arial" w:eastAsia="Times New Roman" w:hAnsi="Arial" w:cs="Arial"/>
          <w:color w:val="1C1B28"/>
          <w:sz w:val="32"/>
          <w:szCs w:val="32"/>
          <w:lang w:eastAsia="ru-RU"/>
        </w:rPr>
        <w:pict>
          <v:rect id="_x0000_i1025" style="width:0;height:1pt" o:hralign="center" o:hrstd="t" o:hr="t" fillcolor="#a0a0a0" stroked="f"/>
        </w:pict>
      </w:r>
    </w:p>
    <w:p w:rsidR="005E5BCD" w:rsidRPr="005E5BCD" w:rsidRDefault="005E5BCD" w:rsidP="005E5BCD">
      <w:pPr>
        <w:shd w:val="clear" w:color="auto" w:fill="FFFFFF"/>
        <w:spacing w:before="100" w:beforeAutospacing="1" w:after="100" w:afterAutospacing="1" w:line="240" w:lineRule="auto"/>
        <w:textAlignment w:val="baseline"/>
        <w:outlineLvl w:val="1"/>
        <w:rPr>
          <w:rFonts w:ascii="Arial" w:eastAsia="Times New Roman" w:hAnsi="Arial" w:cs="Arial"/>
          <w:color w:val="1C1B28"/>
          <w:spacing w:val="-2"/>
          <w:sz w:val="36"/>
          <w:szCs w:val="36"/>
          <w:lang w:eastAsia="ru-RU"/>
        </w:rPr>
      </w:pPr>
      <w:r w:rsidRPr="005E5BCD">
        <w:rPr>
          <w:rFonts w:ascii="Arial" w:eastAsia="Times New Roman" w:hAnsi="Arial" w:cs="Arial"/>
          <w:color w:val="1C1B28"/>
          <w:spacing w:val="-2"/>
          <w:sz w:val="36"/>
          <w:szCs w:val="36"/>
          <w:lang w:eastAsia="ru-RU"/>
        </w:rPr>
        <w:lastRenderedPageBreak/>
        <w:t>Какие основные условия кредитования?</w:t>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Pr>
          <w:rFonts w:ascii="Arial" w:eastAsia="Times New Roman" w:hAnsi="Arial" w:cs="Arial"/>
          <w:noProof/>
          <w:color w:val="1C1B28"/>
          <w:sz w:val="32"/>
          <w:szCs w:val="32"/>
          <w:lang w:eastAsia="ru-RU"/>
        </w:rPr>
        <w:drawing>
          <wp:inline distT="0" distB="0" distL="0" distR="0">
            <wp:extent cx="9067800" cy="2286000"/>
            <wp:effectExtent l="19050" t="0" r="0" b="0"/>
            <wp:docPr id="3" name="Рисунок 3" descr="Условия программы &quot;Сельская ипоте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словия программы &quot;Сельская ипотека&quot;"/>
                    <pic:cNvPicPr>
                      <a:picLocks noChangeAspect="1" noChangeArrowheads="1"/>
                    </pic:cNvPicPr>
                  </pic:nvPicPr>
                  <pic:blipFill>
                    <a:blip r:embed="rId6" cstate="print"/>
                    <a:srcRect/>
                    <a:stretch>
                      <a:fillRect/>
                    </a:stretch>
                  </pic:blipFill>
                  <pic:spPr bwMode="auto">
                    <a:xfrm>
                      <a:off x="0" y="0"/>
                      <a:ext cx="9067800" cy="2286000"/>
                    </a:xfrm>
                    <a:prstGeom prst="rect">
                      <a:avLst/>
                    </a:prstGeom>
                    <a:noFill/>
                    <a:ln w="9525">
                      <a:noFill/>
                      <a:miter lim="800000"/>
                      <a:headEnd/>
                      <a:tailEnd/>
                    </a:ln>
                  </pic:spPr>
                </pic:pic>
              </a:graphicData>
            </a:graphic>
          </wp:inline>
        </w:drawing>
      </w:r>
    </w:p>
    <w:p w:rsidR="005E5BCD" w:rsidRPr="005E5BCD" w:rsidRDefault="005E5BCD" w:rsidP="005E5BCD">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sidRPr="005E5BCD">
        <w:rPr>
          <w:rFonts w:ascii="Arial" w:eastAsia="Times New Roman" w:hAnsi="Arial" w:cs="Arial"/>
          <w:color w:val="1C1B28"/>
          <w:sz w:val="32"/>
          <w:szCs w:val="32"/>
          <w:lang w:eastAsia="ru-RU"/>
        </w:rPr>
        <w:t>Программа позволяет взять кредит на покупку жилья по ставке от 0,1% до 3% на срок до 25 лет;</w:t>
      </w:r>
    </w:p>
    <w:p w:rsidR="005E5BCD" w:rsidRPr="005E5BCD" w:rsidRDefault="005E5BCD" w:rsidP="005E5BCD">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sidRPr="005E5BCD">
        <w:rPr>
          <w:rFonts w:ascii="Arial" w:eastAsia="Times New Roman" w:hAnsi="Arial" w:cs="Arial"/>
          <w:color w:val="1C1B28"/>
          <w:sz w:val="32"/>
          <w:szCs w:val="32"/>
          <w:lang w:eastAsia="ru-RU"/>
        </w:rPr>
        <w:t>Первоначальный взнос должен составить не менее 10% от стоимости приобретаемого жилья;</w:t>
      </w:r>
    </w:p>
    <w:p w:rsidR="005E5BCD" w:rsidRPr="005E5BCD" w:rsidRDefault="005E5BCD" w:rsidP="005E5BCD">
      <w:pPr>
        <w:numPr>
          <w:ilvl w:val="0"/>
          <w:numId w:val="1"/>
        </w:numPr>
        <w:shd w:val="clear" w:color="auto" w:fill="FFFFFF"/>
        <w:spacing w:after="0" w:line="240" w:lineRule="auto"/>
        <w:textAlignment w:val="baseline"/>
        <w:rPr>
          <w:rFonts w:ascii="Arial" w:eastAsia="Times New Roman" w:hAnsi="Arial" w:cs="Arial"/>
          <w:color w:val="1C1B28"/>
          <w:sz w:val="32"/>
          <w:szCs w:val="32"/>
          <w:lang w:eastAsia="ru-RU"/>
        </w:rPr>
      </w:pPr>
      <w:r w:rsidRPr="005E5BCD">
        <w:rPr>
          <w:rFonts w:ascii="Arial" w:eastAsia="Times New Roman" w:hAnsi="Arial" w:cs="Arial"/>
          <w:color w:val="1C1B28"/>
          <w:sz w:val="32"/>
          <w:szCs w:val="32"/>
          <w:lang w:eastAsia="ru-RU"/>
        </w:rPr>
        <w:t>Максимальная сумма кредита в Ленинградской области, Ямало-Ненецком автономном округе и регионах Дальневосточного федерального округа составляет 5 </w:t>
      </w:r>
      <w:proofErr w:type="spellStart"/>
      <w:proofErr w:type="gramStart"/>
      <w:r w:rsidRPr="005E5BCD">
        <w:rPr>
          <w:rFonts w:ascii="Arial" w:eastAsia="Times New Roman" w:hAnsi="Arial" w:cs="Arial"/>
          <w:color w:val="1C1B28"/>
          <w:sz w:val="32"/>
          <w:szCs w:val="32"/>
          <w:lang w:eastAsia="ru-RU"/>
        </w:rPr>
        <w:t>млн</w:t>
      </w:r>
      <w:proofErr w:type="spellEnd"/>
      <w:proofErr w:type="gramEnd"/>
      <w:r w:rsidRPr="005E5BCD">
        <w:rPr>
          <w:rFonts w:ascii="Arial" w:eastAsia="Times New Roman" w:hAnsi="Arial" w:cs="Arial"/>
          <w:color w:val="1C1B28"/>
          <w:sz w:val="32"/>
          <w:szCs w:val="32"/>
          <w:lang w:eastAsia="ru-RU"/>
        </w:rPr>
        <w:t> рублей, в остальных регионах — 3 </w:t>
      </w:r>
      <w:proofErr w:type="spellStart"/>
      <w:r w:rsidRPr="005E5BCD">
        <w:rPr>
          <w:rFonts w:ascii="Arial" w:eastAsia="Times New Roman" w:hAnsi="Arial" w:cs="Arial"/>
          <w:color w:val="1C1B28"/>
          <w:sz w:val="32"/>
          <w:szCs w:val="32"/>
          <w:lang w:eastAsia="ru-RU"/>
        </w:rPr>
        <w:t>млн</w:t>
      </w:r>
      <w:proofErr w:type="spellEnd"/>
      <w:r w:rsidRPr="005E5BCD">
        <w:rPr>
          <w:rFonts w:ascii="Arial" w:eastAsia="Times New Roman" w:hAnsi="Arial" w:cs="Arial"/>
          <w:color w:val="1C1B28"/>
          <w:sz w:val="32"/>
          <w:szCs w:val="32"/>
          <w:lang w:eastAsia="ru-RU"/>
        </w:rPr>
        <w:t> рублей.</w:t>
      </w:r>
    </w:p>
    <w:p w:rsidR="005E5BCD" w:rsidRPr="005E5BCD" w:rsidRDefault="001B2F01" w:rsidP="005E5BCD">
      <w:pPr>
        <w:shd w:val="clear" w:color="auto" w:fill="FFFFFF"/>
        <w:spacing w:after="0" w:line="240" w:lineRule="auto"/>
        <w:textAlignment w:val="baseline"/>
        <w:rPr>
          <w:rFonts w:ascii="Arial" w:eastAsia="Times New Roman" w:hAnsi="Arial" w:cs="Arial"/>
          <w:color w:val="1C1B28"/>
          <w:sz w:val="32"/>
          <w:szCs w:val="32"/>
          <w:lang w:eastAsia="ru-RU"/>
        </w:rPr>
      </w:pPr>
      <w:r w:rsidRPr="001B2F01">
        <w:rPr>
          <w:rFonts w:ascii="Arial" w:eastAsia="Times New Roman" w:hAnsi="Arial" w:cs="Arial"/>
          <w:color w:val="1C1B28"/>
          <w:sz w:val="32"/>
          <w:szCs w:val="32"/>
          <w:lang w:eastAsia="ru-RU"/>
        </w:rPr>
        <w:pict>
          <v:rect id="_x0000_i1026" style="width:0;height:1pt" o:hralign="center" o:hrstd="t" o:hr="t" fillcolor="#a0a0a0" stroked="f"/>
        </w:pict>
      </w:r>
    </w:p>
    <w:p w:rsidR="005E5BCD" w:rsidRPr="005E5BCD" w:rsidRDefault="005E5BCD" w:rsidP="005E5BCD">
      <w:pPr>
        <w:shd w:val="clear" w:color="auto" w:fill="FFFFFF"/>
        <w:spacing w:before="100" w:beforeAutospacing="1" w:after="100" w:afterAutospacing="1" w:line="240" w:lineRule="auto"/>
        <w:textAlignment w:val="baseline"/>
        <w:outlineLvl w:val="1"/>
        <w:rPr>
          <w:rFonts w:ascii="Arial" w:eastAsia="Times New Roman" w:hAnsi="Arial" w:cs="Arial"/>
          <w:color w:val="1C1B28"/>
          <w:spacing w:val="-2"/>
          <w:sz w:val="36"/>
          <w:szCs w:val="36"/>
          <w:lang w:eastAsia="ru-RU"/>
        </w:rPr>
      </w:pPr>
      <w:r w:rsidRPr="005E5BCD">
        <w:rPr>
          <w:rFonts w:ascii="Arial" w:eastAsia="Times New Roman" w:hAnsi="Arial" w:cs="Arial"/>
          <w:color w:val="1C1B28"/>
          <w:spacing w:val="-2"/>
          <w:sz w:val="36"/>
          <w:szCs w:val="36"/>
          <w:lang w:eastAsia="ru-RU"/>
        </w:rPr>
        <w:t>Какую недвижимость можно приобрести с помощью сельской ипотеки?</w:t>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Pr>
          <w:rFonts w:ascii="Arial" w:eastAsia="Times New Roman" w:hAnsi="Arial" w:cs="Arial"/>
          <w:noProof/>
          <w:color w:val="1C1B28"/>
          <w:sz w:val="32"/>
          <w:szCs w:val="32"/>
          <w:lang w:eastAsia="ru-RU"/>
        </w:rPr>
        <w:lastRenderedPageBreak/>
        <w:drawing>
          <wp:inline distT="0" distB="0" distL="0" distR="0">
            <wp:extent cx="8559800" cy="1892300"/>
            <wp:effectExtent l="0" t="0" r="0" b="0"/>
            <wp:docPr id="5" name="Рисунок 5" descr="Подходящая недвижимость для сельской ипоте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дходящая недвижимость для сельской ипотеки"/>
                    <pic:cNvPicPr>
                      <a:picLocks noChangeAspect="1" noChangeArrowheads="1"/>
                    </pic:cNvPicPr>
                  </pic:nvPicPr>
                  <pic:blipFill>
                    <a:blip r:embed="rId7" cstate="print"/>
                    <a:srcRect/>
                    <a:stretch>
                      <a:fillRect/>
                    </a:stretch>
                  </pic:blipFill>
                  <pic:spPr bwMode="auto">
                    <a:xfrm>
                      <a:off x="0" y="0"/>
                      <a:ext cx="8559800" cy="1892300"/>
                    </a:xfrm>
                    <a:prstGeom prst="rect">
                      <a:avLst/>
                    </a:prstGeom>
                    <a:noFill/>
                    <a:ln w="9525">
                      <a:noFill/>
                      <a:miter lim="800000"/>
                      <a:headEnd/>
                      <a:tailEnd/>
                    </a:ln>
                  </pic:spPr>
                </pic:pic>
              </a:graphicData>
            </a:graphic>
          </wp:inline>
        </w:drawing>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sidRPr="005E5BCD">
        <w:rPr>
          <w:rFonts w:ascii="Arial" w:eastAsia="Times New Roman" w:hAnsi="Arial" w:cs="Arial"/>
          <w:color w:val="1C1B28"/>
          <w:sz w:val="32"/>
          <w:szCs w:val="32"/>
          <w:lang w:eastAsia="ru-RU"/>
        </w:rPr>
        <w:t>Вы можете использовать сельскую ипотеку для покупки готового жилья по договору купли-продажи или квартиры в строящемся доме по договору участия в долевом строительстве.</w:t>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sidRPr="005E5BCD">
        <w:rPr>
          <w:rFonts w:ascii="Arial" w:eastAsia="Times New Roman" w:hAnsi="Arial" w:cs="Arial"/>
          <w:color w:val="1C1B28"/>
          <w:sz w:val="32"/>
          <w:szCs w:val="32"/>
          <w:lang w:eastAsia="ru-RU"/>
        </w:rPr>
        <w:t>Также программа позволяет приобрести земельный участок и построить на нем частный дом.</w:t>
      </w:r>
    </w:p>
    <w:p w:rsidR="005E5BCD" w:rsidRPr="005E5BCD" w:rsidRDefault="001B2F01" w:rsidP="005E5BCD">
      <w:pPr>
        <w:shd w:val="clear" w:color="auto" w:fill="FFFFFF"/>
        <w:spacing w:after="0" w:line="240" w:lineRule="auto"/>
        <w:textAlignment w:val="baseline"/>
        <w:rPr>
          <w:rFonts w:ascii="Arial" w:eastAsia="Times New Roman" w:hAnsi="Arial" w:cs="Arial"/>
          <w:color w:val="1C1B28"/>
          <w:sz w:val="32"/>
          <w:szCs w:val="32"/>
          <w:lang w:eastAsia="ru-RU"/>
        </w:rPr>
      </w:pPr>
      <w:r w:rsidRPr="001B2F01">
        <w:rPr>
          <w:rFonts w:ascii="Arial" w:eastAsia="Times New Roman" w:hAnsi="Arial" w:cs="Arial"/>
          <w:color w:val="1C1B28"/>
          <w:sz w:val="32"/>
          <w:szCs w:val="32"/>
          <w:lang w:eastAsia="ru-RU"/>
        </w:rPr>
        <w:pict>
          <v:rect id="_x0000_i1027" style="width:0;height:1pt" o:hralign="center" o:hrstd="t" o:hr="t" fillcolor="#a0a0a0" stroked="f"/>
        </w:pict>
      </w:r>
    </w:p>
    <w:p w:rsidR="005E5BCD" w:rsidRPr="005E5BCD" w:rsidRDefault="005E5BCD" w:rsidP="005E5BCD">
      <w:pPr>
        <w:shd w:val="clear" w:color="auto" w:fill="FFFFFF"/>
        <w:spacing w:before="100" w:beforeAutospacing="1" w:after="100" w:afterAutospacing="1" w:line="240" w:lineRule="auto"/>
        <w:textAlignment w:val="baseline"/>
        <w:outlineLvl w:val="1"/>
        <w:rPr>
          <w:rFonts w:ascii="Arial" w:eastAsia="Times New Roman" w:hAnsi="Arial" w:cs="Arial"/>
          <w:color w:val="1C1B28"/>
          <w:spacing w:val="-2"/>
          <w:sz w:val="36"/>
          <w:szCs w:val="36"/>
          <w:lang w:eastAsia="ru-RU"/>
        </w:rPr>
      </w:pPr>
      <w:r w:rsidRPr="005E5BCD">
        <w:rPr>
          <w:rFonts w:ascii="Arial" w:eastAsia="Times New Roman" w:hAnsi="Arial" w:cs="Arial"/>
          <w:color w:val="1C1B28"/>
          <w:spacing w:val="-2"/>
          <w:sz w:val="36"/>
          <w:szCs w:val="36"/>
          <w:lang w:eastAsia="ru-RU"/>
        </w:rPr>
        <w:t>Где должно быть расположено жилье?</w:t>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sidRPr="005E5BCD">
        <w:rPr>
          <w:rFonts w:ascii="Arial" w:eastAsia="Times New Roman" w:hAnsi="Arial" w:cs="Arial"/>
          <w:color w:val="1C1B28"/>
          <w:sz w:val="32"/>
          <w:szCs w:val="32"/>
          <w:lang w:eastAsia="ru-RU"/>
        </w:rPr>
        <w:t>Приобретаемое жилье должно находиться в сельской местности, например, на территории сельского поселения, рабочего поселка, поселка городского типа или малого города с населением до 30 тыс. человек.</w:t>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sidRPr="005E5BCD">
        <w:rPr>
          <w:rFonts w:ascii="Arial" w:eastAsia="Times New Roman" w:hAnsi="Arial" w:cs="Arial"/>
          <w:color w:val="1C1B28"/>
          <w:sz w:val="32"/>
          <w:szCs w:val="32"/>
          <w:lang w:eastAsia="ru-RU"/>
        </w:rPr>
        <w:t>Программа не действует на территории Москвы, Московской области и Санкт-Петербурга.</w:t>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Pr>
          <w:rFonts w:ascii="Arial" w:eastAsia="Times New Roman" w:hAnsi="Arial" w:cs="Arial"/>
          <w:noProof/>
          <w:color w:val="1C1B28"/>
          <w:sz w:val="32"/>
          <w:szCs w:val="32"/>
          <w:lang w:eastAsia="ru-RU"/>
        </w:rPr>
        <w:lastRenderedPageBreak/>
        <w:drawing>
          <wp:inline distT="0" distB="0" distL="0" distR="0">
            <wp:extent cx="9067800" cy="2286000"/>
            <wp:effectExtent l="19050" t="0" r="0" b="0"/>
            <wp:docPr id="7" name="Рисунок 7" descr="Города, не участвующие в программе &quot;Сельская ипоте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орода, не участвующие в программе &quot;Сельская ипотека&quot;"/>
                    <pic:cNvPicPr>
                      <a:picLocks noChangeAspect="1" noChangeArrowheads="1"/>
                    </pic:cNvPicPr>
                  </pic:nvPicPr>
                  <pic:blipFill>
                    <a:blip r:embed="rId8" cstate="print"/>
                    <a:srcRect/>
                    <a:stretch>
                      <a:fillRect/>
                    </a:stretch>
                  </pic:blipFill>
                  <pic:spPr bwMode="auto">
                    <a:xfrm>
                      <a:off x="0" y="0"/>
                      <a:ext cx="9067800" cy="2286000"/>
                    </a:xfrm>
                    <a:prstGeom prst="rect">
                      <a:avLst/>
                    </a:prstGeom>
                    <a:noFill/>
                    <a:ln w="9525">
                      <a:noFill/>
                      <a:miter lim="800000"/>
                      <a:headEnd/>
                      <a:tailEnd/>
                    </a:ln>
                  </pic:spPr>
                </pic:pic>
              </a:graphicData>
            </a:graphic>
          </wp:inline>
        </w:drawing>
      </w:r>
    </w:p>
    <w:p w:rsidR="005E5BCD" w:rsidRPr="005E5BCD" w:rsidRDefault="001B2F01" w:rsidP="005E5BCD">
      <w:pPr>
        <w:shd w:val="clear" w:color="auto" w:fill="FFFFFF"/>
        <w:spacing w:after="0" w:line="240" w:lineRule="auto"/>
        <w:textAlignment w:val="baseline"/>
        <w:rPr>
          <w:rFonts w:ascii="Arial" w:eastAsia="Times New Roman" w:hAnsi="Arial" w:cs="Arial"/>
          <w:color w:val="1C1B28"/>
          <w:sz w:val="32"/>
          <w:szCs w:val="32"/>
          <w:lang w:eastAsia="ru-RU"/>
        </w:rPr>
      </w:pPr>
      <w:r w:rsidRPr="001B2F01">
        <w:rPr>
          <w:rFonts w:ascii="Arial" w:eastAsia="Times New Roman" w:hAnsi="Arial" w:cs="Arial"/>
          <w:color w:val="1C1B28"/>
          <w:sz w:val="32"/>
          <w:szCs w:val="32"/>
          <w:lang w:eastAsia="ru-RU"/>
        </w:rPr>
        <w:pict>
          <v:rect id="_x0000_i1028" style="width:0;height:1pt" o:hralign="center" o:hrstd="t" o:hr="t" fillcolor="#a0a0a0" stroked="f"/>
        </w:pict>
      </w:r>
    </w:p>
    <w:p w:rsidR="005E5BCD" w:rsidRPr="005E5BCD" w:rsidRDefault="005E5BCD" w:rsidP="005E5BCD">
      <w:pPr>
        <w:shd w:val="clear" w:color="auto" w:fill="FFFFFF"/>
        <w:spacing w:before="100" w:beforeAutospacing="1" w:after="100" w:afterAutospacing="1" w:line="240" w:lineRule="auto"/>
        <w:textAlignment w:val="baseline"/>
        <w:outlineLvl w:val="1"/>
        <w:rPr>
          <w:rFonts w:ascii="Arial" w:eastAsia="Times New Roman" w:hAnsi="Arial" w:cs="Arial"/>
          <w:color w:val="1C1B28"/>
          <w:spacing w:val="-2"/>
          <w:sz w:val="36"/>
          <w:szCs w:val="36"/>
          <w:lang w:eastAsia="ru-RU"/>
        </w:rPr>
      </w:pPr>
      <w:r w:rsidRPr="005E5BCD">
        <w:rPr>
          <w:rFonts w:ascii="Arial" w:eastAsia="Times New Roman" w:hAnsi="Arial" w:cs="Arial"/>
          <w:color w:val="1C1B28"/>
          <w:spacing w:val="-2"/>
          <w:sz w:val="36"/>
          <w:szCs w:val="36"/>
          <w:lang w:eastAsia="ru-RU"/>
        </w:rPr>
        <w:t>Каким требованиям должен соответствовать частный дом, приобретаемый с помощью сельской ипотеки?</w:t>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sidRPr="005E5BCD">
        <w:rPr>
          <w:rFonts w:ascii="Arial" w:eastAsia="Times New Roman" w:hAnsi="Arial" w:cs="Arial"/>
          <w:color w:val="1C1B28"/>
          <w:sz w:val="32"/>
          <w:szCs w:val="32"/>
          <w:lang w:eastAsia="ru-RU"/>
        </w:rPr>
        <w:t>Сельскую ипотеку выдадут только на приобретение дома, который является пригодным для постоянного проживания, обеспечен коммунальными системами (электроснабжением, водоснабжением, канализацией, отоплением). Также важно, чтобы площадь дома соответствовала нормам, установленным местными властями.</w:t>
      </w:r>
    </w:p>
    <w:p w:rsidR="005E5BCD" w:rsidRPr="005E5BCD" w:rsidRDefault="001B2F01" w:rsidP="005E5BCD">
      <w:pPr>
        <w:shd w:val="clear" w:color="auto" w:fill="FFFFFF"/>
        <w:spacing w:after="0" w:line="240" w:lineRule="auto"/>
        <w:textAlignment w:val="baseline"/>
        <w:rPr>
          <w:rFonts w:ascii="Arial" w:eastAsia="Times New Roman" w:hAnsi="Arial" w:cs="Arial"/>
          <w:color w:val="1C1B28"/>
          <w:sz w:val="32"/>
          <w:szCs w:val="32"/>
          <w:lang w:eastAsia="ru-RU"/>
        </w:rPr>
      </w:pPr>
      <w:r w:rsidRPr="001B2F01">
        <w:rPr>
          <w:rFonts w:ascii="Arial" w:eastAsia="Times New Roman" w:hAnsi="Arial" w:cs="Arial"/>
          <w:color w:val="1C1B28"/>
          <w:sz w:val="32"/>
          <w:szCs w:val="32"/>
          <w:lang w:eastAsia="ru-RU"/>
        </w:rPr>
        <w:pict>
          <v:rect id="_x0000_i1029" style="width:0;height:1pt" o:hralign="center" o:hrstd="t" o:hr="t" fillcolor="#a0a0a0" stroked="f"/>
        </w:pict>
      </w:r>
    </w:p>
    <w:p w:rsidR="005E5BCD" w:rsidRPr="005E5BCD" w:rsidRDefault="005E5BCD" w:rsidP="005E5BCD">
      <w:pPr>
        <w:shd w:val="clear" w:color="auto" w:fill="FFFFFF"/>
        <w:spacing w:before="100" w:beforeAutospacing="1" w:after="100" w:afterAutospacing="1" w:line="240" w:lineRule="auto"/>
        <w:textAlignment w:val="baseline"/>
        <w:outlineLvl w:val="1"/>
        <w:rPr>
          <w:rFonts w:ascii="Arial" w:eastAsia="Times New Roman" w:hAnsi="Arial" w:cs="Arial"/>
          <w:color w:val="1C1B28"/>
          <w:spacing w:val="-2"/>
          <w:sz w:val="36"/>
          <w:szCs w:val="36"/>
          <w:lang w:eastAsia="ru-RU"/>
        </w:rPr>
      </w:pPr>
      <w:r w:rsidRPr="005E5BCD">
        <w:rPr>
          <w:rFonts w:ascii="Arial" w:eastAsia="Times New Roman" w:hAnsi="Arial" w:cs="Arial"/>
          <w:color w:val="1C1B28"/>
          <w:spacing w:val="-2"/>
          <w:sz w:val="36"/>
          <w:szCs w:val="36"/>
          <w:lang w:eastAsia="ru-RU"/>
        </w:rPr>
        <w:t>Нужна ли постоянная регистрация в сельской местности?</w:t>
      </w:r>
    </w:p>
    <w:p w:rsidR="005E5BCD" w:rsidRPr="005E5BCD" w:rsidRDefault="005E5BCD" w:rsidP="005E5BCD">
      <w:pPr>
        <w:shd w:val="clear" w:color="auto" w:fill="FFFFFF"/>
        <w:spacing w:beforeAutospacing="1" w:after="0" w:afterAutospacing="1" w:line="240" w:lineRule="auto"/>
        <w:textAlignment w:val="baseline"/>
        <w:rPr>
          <w:rFonts w:ascii="Arial" w:eastAsia="Times New Roman" w:hAnsi="Arial" w:cs="Arial"/>
          <w:color w:val="1C1B28"/>
          <w:sz w:val="32"/>
          <w:szCs w:val="32"/>
          <w:lang w:eastAsia="ru-RU"/>
        </w:rPr>
      </w:pPr>
      <w:r w:rsidRPr="005E5BCD">
        <w:rPr>
          <w:rFonts w:ascii="inherit" w:eastAsia="Times New Roman" w:hAnsi="inherit" w:cs="Arial"/>
          <w:b/>
          <w:bCs/>
          <w:color w:val="1C1B28"/>
          <w:sz w:val="32"/>
          <w:szCs w:val="32"/>
          <w:bdr w:val="none" w:sz="0" w:space="0" w:color="auto" w:frame="1"/>
          <w:lang w:eastAsia="ru-RU"/>
        </w:rPr>
        <w:lastRenderedPageBreak/>
        <w:t>Да, </w:t>
      </w:r>
      <w:r w:rsidRPr="005E5BCD">
        <w:rPr>
          <w:rFonts w:ascii="Arial" w:eastAsia="Times New Roman" w:hAnsi="Arial" w:cs="Arial"/>
          <w:color w:val="1C1B28"/>
          <w:sz w:val="32"/>
          <w:szCs w:val="32"/>
          <w:lang w:eastAsia="ru-RU"/>
        </w:rPr>
        <w:t xml:space="preserve">в банк в течение 180 дней необходимо </w:t>
      </w:r>
      <w:proofErr w:type="gramStart"/>
      <w:r w:rsidRPr="005E5BCD">
        <w:rPr>
          <w:rFonts w:ascii="Arial" w:eastAsia="Times New Roman" w:hAnsi="Arial" w:cs="Arial"/>
          <w:color w:val="1C1B28"/>
          <w:sz w:val="32"/>
          <w:szCs w:val="32"/>
          <w:lang w:eastAsia="ru-RU"/>
        </w:rPr>
        <w:t>предоставить документ</w:t>
      </w:r>
      <w:proofErr w:type="gramEnd"/>
      <w:r w:rsidRPr="005E5BCD">
        <w:rPr>
          <w:rFonts w:ascii="Arial" w:eastAsia="Times New Roman" w:hAnsi="Arial" w:cs="Arial"/>
          <w:color w:val="1C1B28"/>
          <w:sz w:val="32"/>
          <w:szCs w:val="32"/>
          <w:lang w:eastAsia="ru-RU"/>
        </w:rPr>
        <w:t>, подтверждающий факт регистрации по месту жительства в жилом помещении, которое было приобретено или построено с использованием льготного ипотечного кредита.</w:t>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Pr>
          <w:rFonts w:ascii="Arial" w:eastAsia="Times New Roman" w:hAnsi="Arial" w:cs="Arial"/>
          <w:noProof/>
          <w:color w:val="1C1B28"/>
          <w:sz w:val="32"/>
          <w:szCs w:val="32"/>
          <w:lang w:eastAsia="ru-RU"/>
        </w:rPr>
        <w:drawing>
          <wp:inline distT="0" distB="0" distL="0" distR="0">
            <wp:extent cx="9067800" cy="2286000"/>
            <wp:effectExtent l="19050" t="0" r="0" b="0"/>
            <wp:docPr id="10" name="Рисунок 10" descr="Постоянная регистрация в сельской мест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стоянная регистрация в сельской местности"/>
                    <pic:cNvPicPr>
                      <a:picLocks noChangeAspect="1" noChangeArrowheads="1"/>
                    </pic:cNvPicPr>
                  </pic:nvPicPr>
                  <pic:blipFill>
                    <a:blip r:embed="rId9" cstate="print"/>
                    <a:srcRect/>
                    <a:stretch>
                      <a:fillRect/>
                    </a:stretch>
                  </pic:blipFill>
                  <pic:spPr bwMode="auto">
                    <a:xfrm>
                      <a:off x="0" y="0"/>
                      <a:ext cx="9067800" cy="2286000"/>
                    </a:xfrm>
                    <a:prstGeom prst="rect">
                      <a:avLst/>
                    </a:prstGeom>
                    <a:noFill/>
                    <a:ln w="9525">
                      <a:noFill/>
                      <a:miter lim="800000"/>
                      <a:headEnd/>
                      <a:tailEnd/>
                    </a:ln>
                  </pic:spPr>
                </pic:pic>
              </a:graphicData>
            </a:graphic>
          </wp:inline>
        </w:drawing>
      </w:r>
    </w:p>
    <w:p w:rsidR="005E5BCD" w:rsidRPr="005E5BCD" w:rsidRDefault="001B2F01" w:rsidP="005E5BCD">
      <w:pPr>
        <w:shd w:val="clear" w:color="auto" w:fill="FFFFFF"/>
        <w:spacing w:after="0" w:line="240" w:lineRule="auto"/>
        <w:textAlignment w:val="baseline"/>
        <w:rPr>
          <w:rFonts w:ascii="Arial" w:eastAsia="Times New Roman" w:hAnsi="Arial" w:cs="Arial"/>
          <w:color w:val="1C1B28"/>
          <w:sz w:val="32"/>
          <w:szCs w:val="32"/>
          <w:lang w:eastAsia="ru-RU"/>
        </w:rPr>
      </w:pPr>
      <w:r w:rsidRPr="001B2F01">
        <w:rPr>
          <w:rFonts w:ascii="Arial" w:eastAsia="Times New Roman" w:hAnsi="Arial" w:cs="Arial"/>
          <w:color w:val="1C1B28"/>
          <w:sz w:val="32"/>
          <w:szCs w:val="32"/>
          <w:lang w:eastAsia="ru-RU"/>
        </w:rPr>
        <w:pict>
          <v:rect id="_x0000_i1030" style="width:0;height:1pt" o:hralign="center" o:hrstd="t" o:hr="t" fillcolor="#a0a0a0" stroked="f"/>
        </w:pict>
      </w:r>
    </w:p>
    <w:p w:rsidR="005E5BCD" w:rsidRPr="005E5BCD" w:rsidRDefault="005E5BCD" w:rsidP="005E5BCD">
      <w:pPr>
        <w:shd w:val="clear" w:color="auto" w:fill="FFFFFF"/>
        <w:spacing w:before="100" w:beforeAutospacing="1" w:after="100" w:afterAutospacing="1" w:line="240" w:lineRule="auto"/>
        <w:textAlignment w:val="baseline"/>
        <w:outlineLvl w:val="1"/>
        <w:rPr>
          <w:rFonts w:ascii="Arial" w:eastAsia="Times New Roman" w:hAnsi="Arial" w:cs="Arial"/>
          <w:color w:val="1C1B28"/>
          <w:spacing w:val="-2"/>
          <w:sz w:val="36"/>
          <w:szCs w:val="36"/>
          <w:lang w:eastAsia="ru-RU"/>
        </w:rPr>
      </w:pPr>
      <w:r w:rsidRPr="005E5BCD">
        <w:rPr>
          <w:rFonts w:ascii="Arial" w:eastAsia="Times New Roman" w:hAnsi="Arial" w:cs="Arial"/>
          <w:color w:val="1C1B28"/>
          <w:spacing w:val="-2"/>
          <w:sz w:val="36"/>
          <w:szCs w:val="36"/>
          <w:lang w:eastAsia="ru-RU"/>
        </w:rPr>
        <w:t>Я планирую потратить кредит на строительство частного дома. Как правильно оформить документы?</w:t>
      </w:r>
    </w:p>
    <w:p w:rsidR="005E5BCD" w:rsidRPr="005E5BCD" w:rsidRDefault="005E5BCD" w:rsidP="005E5BCD">
      <w:pPr>
        <w:shd w:val="clear" w:color="auto" w:fill="FFFFFF"/>
        <w:spacing w:beforeAutospacing="1" w:after="0" w:afterAutospacing="1" w:line="240" w:lineRule="auto"/>
        <w:textAlignment w:val="baseline"/>
        <w:rPr>
          <w:rFonts w:ascii="Arial" w:eastAsia="Times New Roman" w:hAnsi="Arial" w:cs="Arial"/>
          <w:color w:val="1C1B28"/>
          <w:sz w:val="32"/>
          <w:szCs w:val="32"/>
          <w:lang w:eastAsia="ru-RU"/>
        </w:rPr>
      </w:pPr>
      <w:r w:rsidRPr="005E5BCD">
        <w:rPr>
          <w:rFonts w:ascii="Arial" w:eastAsia="Times New Roman" w:hAnsi="Arial" w:cs="Arial"/>
          <w:color w:val="1C1B28"/>
          <w:sz w:val="32"/>
          <w:szCs w:val="32"/>
          <w:lang w:eastAsia="ru-RU"/>
        </w:rPr>
        <w:t>Если вы хотите использовать кредит для индивидуального жилищного строительства, все работы должны производиться только на основании официальных документов. С компанией или индивидуальным предпринимателем, который ведет строительство, обязательно нужно заключить договор подряда. При этом продолжительность работ </w:t>
      </w:r>
      <w:r w:rsidRPr="005E5BCD">
        <w:rPr>
          <w:rFonts w:ascii="inherit" w:eastAsia="Times New Roman" w:hAnsi="inherit" w:cs="Arial"/>
          <w:b/>
          <w:bCs/>
          <w:color w:val="1C1B28"/>
          <w:sz w:val="32"/>
          <w:szCs w:val="32"/>
          <w:bdr w:val="none" w:sz="0" w:space="0" w:color="auto" w:frame="1"/>
          <w:lang w:eastAsia="ru-RU"/>
        </w:rPr>
        <w:t>не должна превышать 24 месяца</w:t>
      </w:r>
      <w:r w:rsidRPr="005E5BCD">
        <w:rPr>
          <w:rFonts w:ascii="Arial" w:eastAsia="Times New Roman" w:hAnsi="Arial" w:cs="Arial"/>
          <w:color w:val="1C1B28"/>
          <w:sz w:val="32"/>
          <w:szCs w:val="32"/>
          <w:lang w:eastAsia="ru-RU"/>
        </w:rPr>
        <w:t>, иначе банк может повысить ставку по кредиту.</w:t>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Pr>
          <w:rFonts w:ascii="Arial" w:eastAsia="Times New Roman" w:hAnsi="Arial" w:cs="Arial"/>
          <w:noProof/>
          <w:color w:val="1C1B28"/>
          <w:sz w:val="32"/>
          <w:szCs w:val="32"/>
          <w:lang w:eastAsia="ru-RU"/>
        </w:rPr>
        <w:lastRenderedPageBreak/>
        <w:drawing>
          <wp:inline distT="0" distB="0" distL="0" distR="0">
            <wp:extent cx="4076700" cy="1485900"/>
            <wp:effectExtent l="19050" t="0" r="0" b="0"/>
            <wp:docPr id="12" name="Рисунок 12" descr="Срок строительства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рок строительства дома"/>
                    <pic:cNvPicPr>
                      <a:picLocks noChangeAspect="1" noChangeArrowheads="1"/>
                    </pic:cNvPicPr>
                  </pic:nvPicPr>
                  <pic:blipFill>
                    <a:blip r:embed="rId10" cstate="print"/>
                    <a:srcRect/>
                    <a:stretch>
                      <a:fillRect/>
                    </a:stretch>
                  </pic:blipFill>
                  <pic:spPr bwMode="auto">
                    <a:xfrm>
                      <a:off x="0" y="0"/>
                      <a:ext cx="4076700" cy="1485900"/>
                    </a:xfrm>
                    <a:prstGeom prst="rect">
                      <a:avLst/>
                    </a:prstGeom>
                    <a:noFill/>
                    <a:ln w="9525">
                      <a:noFill/>
                      <a:miter lim="800000"/>
                      <a:headEnd/>
                      <a:tailEnd/>
                    </a:ln>
                  </pic:spPr>
                </pic:pic>
              </a:graphicData>
            </a:graphic>
          </wp:inline>
        </w:drawing>
      </w:r>
    </w:p>
    <w:p w:rsidR="005E5BCD" w:rsidRPr="005E5BCD" w:rsidRDefault="001B2F01" w:rsidP="005E5BCD">
      <w:pPr>
        <w:shd w:val="clear" w:color="auto" w:fill="FFFFFF"/>
        <w:spacing w:after="0" w:line="240" w:lineRule="auto"/>
        <w:textAlignment w:val="baseline"/>
        <w:rPr>
          <w:rFonts w:ascii="Arial" w:eastAsia="Times New Roman" w:hAnsi="Arial" w:cs="Arial"/>
          <w:color w:val="1C1B28"/>
          <w:sz w:val="32"/>
          <w:szCs w:val="32"/>
          <w:lang w:eastAsia="ru-RU"/>
        </w:rPr>
      </w:pPr>
      <w:r w:rsidRPr="001B2F01">
        <w:rPr>
          <w:rFonts w:ascii="Arial" w:eastAsia="Times New Roman" w:hAnsi="Arial" w:cs="Arial"/>
          <w:color w:val="1C1B28"/>
          <w:sz w:val="32"/>
          <w:szCs w:val="32"/>
          <w:lang w:eastAsia="ru-RU"/>
        </w:rPr>
        <w:pict>
          <v:rect id="_x0000_i1031" style="width:0;height:1pt" o:hralign="center" o:hrstd="t" o:hr="t" fillcolor="#a0a0a0" stroked="f"/>
        </w:pict>
      </w:r>
    </w:p>
    <w:p w:rsidR="005E5BCD" w:rsidRPr="005E5BCD" w:rsidRDefault="005E5BCD" w:rsidP="005E5BCD">
      <w:pPr>
        <w:shd w:val="clear" w:color="auto" w:fill="FFFFFF"/>
        <w:spacing w:before="100" w:beforeAutospacing="1" w:after="100" w:afterAutospacing="1" w:line="240" w:lineRule="auto"/>
        <w:textAlignment w:val="baseline"/>
        <w:outlineLvl w:val="1"/>
        <w:rPr>
          <w:rFonts w:ascii="Arial" w:eastAsia="Times New Roman" w:hAnsi="Arial" w:cs="Arial"/>
          <w:color w:val="1C1B28"/>
          <w:spacing w:val="-2"/>
          <w:sz w:val="36"/>
          <w:szCs w:val="36"/>
          <w:lang w:eastAsia="ru-RU"/>
        </w:rPr>
      </w:pPr>
      <w:r w:rsidRPr="005E5BCD">
        <w:rPr>
          <w:rFonts w:ascii="Arial" w:eastAsia="Times New Roman" w:hAnsi="Arial" w:cs="Arial"/>
          <w:color w:val="1C1B28"/>
          <w:spacing w:val="-2"/>
          <w:sz w:val="36"/>
          <w:szCs w:val="36"/>
          <w:lang w:eastAsia="ru-RU"/>
        </w:rPr>
        <w:t>В какие кредитные организации можно обратиться для получения льготного кредита?</w:t>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sidRPr="005E5BCD">
        <w:rPr>
          <w:rFonts w:ascii="Arial" w:eastAsia="Times New Roman" w:hAnsi="Arial" w:cs="Arial"/>
          <w:color w:val="1C1B28"/>
          <w:sz w:val="32"/>
          <w:szCs w:val="32"/>
          <w:lang w:eastAsia="ru-RU"/>
        </w:rPr>
        <w:t>Получить кредит на льготных условиях можно в любом уполномоченном банке из перечня, который формируется Минсельхозом России.</w:t>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sidRPr="005E5BCD">
        <w:rPr>
          <w:rFonts w:ascii="Arial" w:eastAsia="Times New Roman" w:hAnsi="Arial" w:cs="Arial"/>
          <w:color w:val="1C1B28"/>
          <w:sz w:val="32"/>
          <w:szCs w:val="32"/>
          <w:lang w:eastAsia="ru-RU"/>
        </w:rPr>
        <w:t>В данный момент в списке значатся: </w:t>
      </w:r>
    </w:p>
    <w:p w:rsidR="005E5BCD" w:rsidRPr="005E5BCD" w:rsidRDefault="001B2F01" w:rsidP="005E5BCD">
      <w:pPr>
        <w:numPr>
          <w:ilvl w:val="0"/>
          <w:numId w:val="2"/>
        </w:numPr>
        <w:shd w:val="clear" w:color="auto" w:fill="FFFFFF"/>
        <w:spacing w:after="0" w:line="240" w:lineRule="auto"/>
        <w:textAlignment w:val="baseline"/>
        <w:rPr>
          <w:rFonts w:ascii="Arial" w:eastAsia="Times New Roman" w:hAnsi="Arial" w:cs="Arial"/>
          <w:color w:val="1C1B28"/>
          <w:sz w:val="32"/>
          <w:szCs w:val="32"/>
          <w:lang w:eastAsia="ru-RU"/>
        </w:rPr>
      </w:pPr>
      <w:hyperlink r:id="rId11" w:tgtFrame="_blank" w:history="1">
        <w:r w:rsidR="005E5BCD" w:rsidRPr="005E5BCD">
          <w:rPr>
            <w:rFonts w:ascii="Arial" w:eastAsia="Times New Roman" w:hAnsi="Arial" w:cs="Arial"/>
            <w:color w:val="8BC540"/>
            <w:sz w:val="32"/>
            <w:u w:val="single"/>
            <w:lang w:eastAsia="ru-RU"/>
          </w:rPr>
          <w:t>АО «Банк ДОМ</w:t>
        </w:r>
        <w:proofErr w:type="gramStart"/>
        <w:r w:rsidR="005E5BCD" w:rsidRPr="005E5BCD">
          <w:rPr>
            <w:rFonts w:ascii="Arial" w:eastAsia="Times New Roman" w:hAnsi="Arial" w:cs="Arial"/>
            <w:color w:val="8BC540"/>
            <w:sz w:val="32"/>
            <w:u w:val="single"/>
            <w:lang w:eastAsia="ru-RU"/>
          </w:rPr>
          <w:t>.Р</w:t>
        </w:r>
        <w:proofErr w:type="gramEnd"/>
        <w:r w:rsidR="005E5BCD" w:rsidRPr="005E5BCD">
          <w:rPr>
            <w:rFonts w:ascii="Arial" w:eastAsia="Times New Roman" w:hAnsi="Arial" w:cs="Arial"/>
            <w:color w:val="8BC540"/>
            <w:sz w:val="32"/>
            <w:u w:val="single"/>
            <w:lang w:eastAsia="ru-RU"/>
          </w:rPr>
          <w:t>Ф»</w:t>
        </w:r>
      </w:hyperlink>
    </w:p>
    <w:p w:rsidR="005E5BCD" w:rsidRPr="005E5BCD" w:rsidRDefault="001B2F01" w:rsidP="005E5BCD">
      <w:pPr>
        <w:numPr>
          <w:ilvl w:val="0"/>
          <w:numId w:val="2"/>
        </w:numPr>
        <w:shd w:val="clear" w:color="auto" w:fill="FFFFFF"/>
        <w:spacing w:after="0" w:line="240" w:lineRule="auto"/>
        <w:textAlignment w:val="baseline"/>
        <w:rPr>
          <w:rFonts w:ascii="Arial" w:eastAsia="Times New Roman" w:hAnsi="Arial" w:cs="Arial"/>
          <w:color w:val="1C1B28"/>
          <w:sz w:val="32"/>
          <w:szCs w:val="32"/>
          <w:lang w:eastAsia="ru-RU"/>
        </w:rPr>
      </w:pPr>
      <w:hyperlink r:id="rId12" w:tgtFrame="_blank" w:history="1">
        <w:proofErr w:type="spellStart"/>
        <w:r w:rsidR="005E5BCD" w:rsidRPr="005E5BCD">
          <w:rPr>
            <w:rFonts w:ascii="Arial" w:eastAsia="Times New Roman" w:hAnsi="Arial" w:cs="Arial"/>
            <w:color w:val="8BC540"/>
            <w:sz w:val="32"/>
            <w:u w:val="single"/>
            <w:lang w:eastAsia="ru-RU"/>
          </w:rPr>
          <w:t>Россельхозбанк</w:t>
        </w:r>
        <w:proofErr w:type="spellEnd"/>
      </w:hyperlink>
    </w:p>
    <w:p w:rsidR="005E5BCD" w:rsidRPr="005E5BCD" w:rsidRDefault="001B2F01" w:rsidP="005E5BCD">
      <w:pPr>
        <w:numPr>
          <w:ilvl w:val="0"/>
          <w:numId w:val="2"/>
        </w:numPr>
        <w:shd w:val="clear" w:color="auto" w:fill="FFFFFF"/>
        <w:spacing w:after="0" w:line="240" w:lineRule="auto"/>
        <w:textAlignment w:val="baseline"/>
        <w:rPr>
          <w:rFonts w:ascii="Arial" w:eastAsia="Times New Roman" w:hAnsi="Arial" w:cs="Arial"/>
          <w:color w:val="1C1B28"/>
          <w:sz w:val="32"/>
          <w:szCs w:val="32"/>
          <w:lang w:eastAsia="ru-RU"/>
        </w:rPr>
      </w:pPr>
      <w:hyperlink r:id="rId13" w:tgtFrame="_blank" w:history="1">
        <w:r w:rsidR="005E5BCD" w:rsidRPr="005E5BCD">
          <w:rPr>
            <w:rFonts w:ascii="Arial" w:eastAsia="Times New Roman" w:hAnsi="Arial" w:cs="Arial"/>
            <w:color w:val="8BC540"/>
            <w:sz w:val="32"/>
            <w:u w:val="single"/>
            <w:lang w:eastAsia="ru-RU"/>
          </w:rPr>
          <w:t>Сбербанк</w:t>
        </w:r>
      </w:hyperlink>
    </w:p>
    <w:p w:rsidR="005E5BCD" w:rsidRPr="005E5BCD" w:rsidRDefault="001B2F01" w:rsidP="005E5BCD">
      <w:pPr>
        <w:numPr>
          <w:ilvl w:val="0"/>
          <w:numId w:val="2"/>
        </w:numPr>
        <w:shd w:val="clear" w:color="auto" w:fill="FFFFFF"/>
        <w:spacing w:after="0" w:line="240" w:lineRule="auto"/>
        <w:textAlignment w:val="baseline"/>
        <w:rPr>
          <w:rFonts w:ascii="Arial" w:eastAsia="Times New Roman" w:hAnsi="Arial" w:cs="Arial"/>
          <w:color w:val="1C1B28"/>
          <w:sz w:val="32"/>
          <w:szCs w:val="32"/>
          <w:lang w:eastAsia="ru-RU"/>
        </w:rPr>
      </w:pPr>
      <w:hyperlink r:id="rId14" w:tgtFrame="_blank" w:history="1">
        <w:r w:rsidR="005E5BCD" w:rsidRPr="005E5BCD">
          <w:rPr>
            <w:rFonts w:ascii="Arial" w:eastAsia="Times New Roman" w:hAnsi="Arial" w:cs="Arial"/>
            <w:color w:val="8BC540"/>
            <w:sz w:val="32"/>
            <w:u w:val="single"/>
            <w:lang w:eastAsia="ru-RU"/>
          </w:rPr>
          <w:t>КБ </w:t>
        </w:r>
      </w:hyperlink>
      <w:hyperlink r:id="rId15" w:tgtFrame="_blank" w:history="1">
        <w:r w:rsidR="005E5BCD" w:rsidRPr="005E5BCD">
          <w:rPr>
            <w:rFonts w:ascii="Arial" w:eastAsia="Times New Roman" w:hAnsi="Arial" w:cs="Arial"/>
            <w:color w:val="8BC540"/>
            <w:sz w:val="32"/>
            <w:u w:val="single"/>
            <w:lang w:eastAsia="ru-RU"/>
          </w:rPr>
          <w:t>«</w:t>
        </w:r>
        <w:proofErr w:type="spellStart"/>
        <w:r w:rsidR="005E5BCD" w:rsidRPr="005E5BCD">
          <w:rPr>
            <w:rFonts w:ascii="Arial" w:eastAsia="Times New Roman" w:hAnsi="Arial" w:cs="Arial"/>
            <w:color w:val="8BC540"/>
            <w:sz w:val="32"/>
            <w:u w:val="single"/>
            <w:lang w:eastAsia="ru-RU"/>
          </w:rPr>
          <w:t>Центр-Инвест</w:t>
        </w:r>
        <w:proofErr w:type="spellEnd"/>
        <w:r w:rsidR="005E5BCD" w:rsidRPr="005E5BCD">
          <w:rPr>
            <w:rFonts w:ascii="Arial" w:eastAsia="Times New Roman" w:hAnsi="Arial" w:cs="Arial"/>
            <w:color w:val="8BC540"/>
            <w:sz w:val="32"/>
            <w:u w:val="single"/>
            <w:lang w:eastAsia="ru-RU"/>
          </w:rPr>
          <w:t>»</w:t>
        </w:r>
      </w:hyperlink>
    </w:p>
    <w:p w:rsidR="005E5BCD" w:rsidRPr="005E5BCD" w:rsidRDefault="001B2F01" w:rsidP="005E5BCD">
      <w:pPr>
        <w:numPr>
          <w:ilvl w:val="0"/>
          <w:numId w:val="2"/>
        </w:numPr>
        <w:shd w:val="clear" w:color="auto" w:fill="FFFFFF"/>
        <w:spacing w:after="0" w:line="240" w:lineRule="auto"/>
        <w:textAlignment w:val="baseline"/>
        <w:rPr>
          <w:rFonts w:ascii="Arial" w:eastAsia="Times New Roman" w:hAnsi="Arial" w:cs="Arial"/>
          <w:color w:val="1C1B28"/>
          <w:sz w:val="32"/>
          <w:szCs w:val="32"/>
          <w:lang w:eastAsia="ru-RU"/>
        </w:rPr>
      </w:pPr>
      <w:hyperlink r:id="rId16" w:tgtFrame="_blank" w:history="1">
        <w:r w:rsidR="005E5BCD" w:rsidRPr="005E5BCD">
          <w:rPr>
            <w:rFonts w:ascii="Arial" w:eastAsia="Times New Roman" w:hAnsi="Arial" w:cs="Arial"/>
            <w:color w:val="8BC540"/>
            <w:sz w:val="32"/>
            <w:u w:val="single"/>
            <w:lang w:eastAsia="ru-RU"/>
          </w:rPr>
          <w:t>Банк «Левобережный»</w:t>
        </w:r>
      </w:hyperlink>
    </w:p>
    <w:p w:rsidR="005E5BCD" w:rsidRPr="005E5BCD" w:rsidRDefault="001B2F01" w:rsidP="005E5BCD">
      <w:pPr>
        <w:numPr>
          <w:ilvl w:val="0"/>
          <w:numId w:val="2"/>
        </w:numPr>
        <w:shd w:val="clear" w:color="auto" w:fill="FFFFFF"/>
        <w:spacing w:after="0" w:line="240" w:lineRule="auto"/>
        <w:textAlignment w:val="baseline"/>
        <w:rPr>
          <w:rFonts w:ascii="Arial" w:eastAsia="Times New Roman" w:hAnsi="Arial" w:cs="Arial"/>
          <w:color w:val="1C1B28"/>
          <w:sz w:val="32"/>
          <w:szCs w:val="32"/>
          <w:lang w:eastAsia="ru-RU"/>
        </w:rPr>
      </w:pPr>
      <w:hyperlink r:id="rId17" w:tgtFrame="_blank" w:history="1">
        <w:r w:rsidR="005E5BCD" w:rsidRPr="005E5BCD">
          <w:rPr>
            <w:rFonts w:ascii="Arial" w:eastAsia="Times New Roman" w:hAnsi="Arial" w:cs="Arial"/>
            <w:color w:val="8BC540"/>
            <w:sz w:val="32"/>
            <w:u w:val="single"/>
            <w:lang w:eastAsia="ru-RU"/>
          </w:rPr>
          <w:t>АК Барс Банк</w:t>
        </w:r>
      </w:hyperlink>
    </w:p>
    <w:p w:rsidR="005E5BCD" w:rsidRPr="005E5BCD" w:rsidRDefault="001B2F01" w:rsidP="005E5BCD">
      <w:pPr>
        <w:numPr>
          <w:ilvl w:val="0"/>
          <w:numId w:val="2"/>
        </w:numPr>
        <w:shd w:val="clear" w:color="auto" w:fill="FFFFFF"/>
        <w:spacing w:after="0" w:line="240" w:lineRule="auto"/>
        <w:textAlignment w:val="baseline"/>
        <w:rPr>
          <w:rFonts w:ascii="Arial" w:eastAsia="Times New Roman" w:hAnsi="Arial" w:cs="Arial"/>
          <w:color w:val="1C1B28"/>
          <w:sz w:val="32"/>
          <w:szCs w:val="32"/>
          <w:lang w:eastAsia="ru-RU"/>
        </w:rPr>
      </w:pPr>
      <w:hyperlink r:id="rId18" w:tgtFrame="_blank" w:history="1">
        <w:r w:rsidR="005E5BCD" w:rsidRPr="005E5BCD">
          <w:rPr>
            <w:rFonts w:ascii="Arial" w:eastAsia="Times New Roman" w:hAnsi="Arial" w:cs="Arial"/>
            <w:color w:val="8BC540"/>
            <w:sz w:val="32"/>
            <w:u w:val="single"/>
            <w:lang w:eastAsia="ru-RU"/>
          </w:rPr>
          <w:t>АКБ «</w:t>
        </w:r>
        <w:proofErr w:type="spellStart"/>
        <w:r w:rsidR="005E5BCD" w:rsidRPr="005E5BCD">
          <w:rPr>
            <w:rFonts w:ascii="Arial" w:eastAsia="Times New Roman" w:hAnsi="Arial" w:cs="Arial"/>
            <w:color w:val="8BC540"/>
            <w:sz w:val="32"/>
            <w:u w:val="single"/>
            <w:lang w:eastAsia="ru-RU"/>
          </w:rPr>
          <w:t>Энергобанк</w:t>
        </w:r>
        <w:proofErr w:type="spellEnd"/>
        <w:r w:rsidR="005E5BCD" w:rsidRPr="005E5BCD">
          <w:rPr>
            <w:rFonts w:ascii="Arial" w:eastAsia="Times New Roman" w:hAnsi="Arial" w:cs="Arial"/>
            <w:color w:val="8BC540"/>
            <w:sz w:val="32"/>
            <w:u w:val="single"/>
            <w:lang w:eastAsia="ru-RU"/>
          </w:rPr>
          <w:t>»</w:t>
        </w:r>
      </w:hyperlink>
    </w:p>
    <w:p w:rsidR="005E5BCD" w:rsidRPr="005E5BCD" w:rsidRDefault="001B2F01" w:rsidP="005E5BCD">
      <w:pPr>
        <w:numPr>
          <w:ilvl w:val="0"/>
          <w:numId w:val="2"/>
        </w:numPr>
        <w:shd w:val="clear" w:color="auto" w:fill="FFFFFF"/>
        <w:spacing w:after="0" w:line="240" w:lineRule="auto"/>
        <w:textAlignment w:val="baseline"/>
        <w:rPr>
          <w:rFonts w:ascii="Arial" w:eastAsia="Times New Roman" w:hAnsi="Arial" w:cs="Arial"/>
          <w:color w:val="1C1B28"/>
          <w:sz w:val="32"/>
          <w:szCs w:val="32"/>
          <w:lang w:eastAsia="ru-RU"/>
        </w:rPr>
      </w:pPr>
      <w:hyperlink r:id="rId19" w:tgtFrame="_blank" w:history="1">
        <w:r w:rsidR="005E5BCD" w:rsidRPr="005E5BCD">
          <w:rPr>
            <w:rFonts w:ascii="Arial" w:eastAsia="Times New Roman" w:hAnsi="Arial" w:cs="Arial"/>
            <w:color w:val="8BC540"/>
            <w:sz w:val="32"/>
            <w:u w:val="single"/>
            <w:lang w:eastAsia="ru-RU"/>
          </w:rPr>
          <w:t>РНКБ Банк</w:t>
        </w:r>
      </w:hyperlink>
    </w:p>
    <w:p w:rsidR="005E5BCD" w:rsidRPr="005E5BCD" w:rsidRDefault="001B2F01" w:rsidP="005E5BCD">
      <w:pPr>
        <w:numPr>
          <w:ilvl w:val="0"/>
          <w:numId w:val="2"/>
        </w:numPr>
        <w:shd w:val="clear" w:color="auto" w:fill="FFFFFF"/>
        <w:spacing w:after="0" w:line="240" w:lineRule="auto"/>
        <w:textAlignment w:val="baseline"/>
        <w:rPr>
          <w:rFonts w:ascii="Arial" w:eastAsia="Times New Roman" w:hAnsi="Arial" w:cs="Arial"/>
          <w:color w:val="1C1B28"/>
          <w:sz w:val="32"/>
          <w:szCs w:val="32"/>
          <w:lang w:eastAsia="ru-RU"/>
        </w:rPr>
      </w:pPr>
      <w:hyperlink r:id="rId20" w:tgtFrame="_blank" w:history="1">
        <w:r w:rsidR="005E5BCD" w:rsidRPr="005E5BCD">
          <w:rPr>
            <w:rFonts w:ascii="Arial" w:eastAsia="Times New Roman" w:hAnsi="Arial" w:cs="Arial"/>
            <w:color w:val="8BC540"/>
            <w:sz w:val="32"/>
            <w:u w:val="single"/>
            <w:lang w:eastAsia="ru-RU"/>
          </w:rPr>
          <w:t>Дальневосточный банк</w:t>
        </w:r>
      </w:hyperlink>
    </w:p>
    <w:p w:rsidR="005E5BCD" w:rsidRPr="005E5BCD" w:rsidRDefault="001B2F01" w:rsidP="005E5BCD">
      <w:pPr>
        <w:shd w:val="clear" w:color="auto" w:fill="FFFFFF"/>
        <w:spacing w:after="0" w:line="240" w:lineRule="auto"/>
        <w:textAlignment w:val="baseline"/>
        <w:rPr>
          <w:rFonts w:ascii="Arial" w:eastAsia="Times New Roman" w:hAnsi="Arial" w:cs="Arial"/>
          <w:color w:val="1C1B28"/>
          <w:sz w:val="32"/>
          <w:szCs w:val="32"/>
          <w:lang w:eastAsia="ru-RU"/>
        </w:rPr>
      </w:pPr>
      <w:r w:rsidRPr="001B2F01">
        <w:rPr>
          <w:rFonts w:ascii="Arial" w:eastAsia="Times New Roman" w:hAnsi="Arial" w:cs="Arial"/>
          <w:color w:val="1C1B28"/>
          <w:sz w:val="32"/>
          <w:szCs w:val="32"/>
          <w:lang w:eastAsia="ru-RU"/>
        </w:rPr>
        <w:pict>
          <v:rect id="_x0000_i1032" style="width:0;height:1pt" o:hralign="center" o:hrstd="t" o:hr="t" fillcolor="#a0a0a0" stroked="f"/>
        </w:pict>
      </w:r>
    </w:p>
    <w:p w:rsidR="005E5BCD" w:rsidRPr="005E5BCD" w:rsidRDefault="005E5BCD" w:rsidP="005E5BCD">
      <w:pPr>
        <w:shd w:val="clear" w:color="auto" w:fill="FFFFFF"/>
        <w:spacing w:before="100" w:beforeAutospacing="1" w:after="100" w:afterAutospacing="1" w:line="240" w:lineRule="auto"/>
        <w:textAlignment w:val="baseline"/>
        <w:outlineLvl w:val="1"/>
        <w:rPr>
          <w:rFonts w:ascii="Arial" w:eastAsia="Times New Roman" w:hAnsi="Arial" w:cs="Arial"/>
          <w:color w:val="1C1B28"/>
          <w:spacing w:val="-2"/>
          <w:sz w:val="36"/>
          <w:szCs w:val="36"/>
          <w:lang w:eastAsia="ru-RU"/>
        </w:rPr>
      </w:pPr>
      <w:r w:rsidRPr="005E5BCD">
        <w:rPr>
          <w:rFonts w:ascii="Arial" w:eastAsia="Times New Roman" w:hAnsi="Arial" w:cs="Arial"/>
          <w:color w:val="1C1B28"/>
          <w:spacing w:val="-2"/>
          <w:sz w:val="36"/>
          <w:szCs w:val="36"/>
          <w:lang w:eastAsia="ru-RU"/>
        </w:rPr>
        <w:lastRenderedPageBreak/>
        <w:t>Какие документы нужны для оформления кредита?</w:t>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sidRPr="005E5BCD">
        <w:rPr>
          <w:rFonts w:ascii="Arial" w:eastAsia="Times New Roman" w:hAnsi="Arial" w:cs="Arial"/>
          <w:color w:val="1C1B28"/>
          <w:sz w:val="32"/>
          <w:szCs w:val="32"/>
          <w:lang w:eastAsia="ru-RU"/>
        </w:rPr>
        <w:t>Полный список необходимых документов необходимо уточнять непосредственно в банке.</w:t>
      </w:r>
    </w:p>
    <w:p w:rsidR="005E5BCD" w:rsidRPr="005E5BCD" w:rsidRDefault="001B2F01" w:rsidP="005E5BCD">
      <w:pPr>
        <w:shd w:val="clear" w:color="auto" w:fill="FFFFFF"/>
        <w:spacing w:after="0" w:line="240" w:lineRule="auto"/>
        <w:textAlignment w:val="baseline"/>
        <w:rPr>
          <w:rFonts w:ascii="Arial" w:eastAsia="Times New Roman" w:hAnsi="Arial" w:cs="Arial"/>
          <w:color w:val="1C1B28"/>
          <w:sz w:val="32"/>
          <w:szCs w:val="32"/>
          <w:lang w:eastAsia="ru-RU"/>
        </w:rPr>
      </w:pPr>
      <w:r w:rsidRPr="001B2F01">
        <w:rPr>
          <w:rFonts w:ascii="Arial" w:eastAsia="Times New Roman" w:hAnsi="Arial" w:cs="Arial"/>
          <w:color w:val="1C1B28"/>
          <w:sz w:val="32"/>
          <w:szCs w:val="32"/>
          <w:lang w:eastAsia="ru-RU"/>
        </w:rPr>
        <w:pict>
          <v:rect id="_x0000_i1033" style="width:0;height:1pt" o:hralign="center" o:hrstd="t" o:hr="t" fillcolor="#a0a0a0" stroked="f"/>
        </w:pict>
      </w:r>
    </w:p>
    <w:p w:rsidR="005E5BCD" w:rsidRPr="005E5BCD" w:rsidRDefault="005E5BCD" w:rsidP="005E5BCD">
      <w:pPr>
        <w:shd w:val="clear" w:color="auto" w:fill="FFFFFF"/>
        <w:spacing w:before="100" w:beforeAutospacing="1" w:after="100" w:afterAutospacing="1" w:line="240" w:lineRule="auto"/>
        <w:textAlignment w:val="baseline"/>
        <w:outlineLvl w:val="1"/>
        <w:rPr>
          <w:rFonts w:ascii="Arial" w:eastAsia="Times New Roman" w:hAnsi="Arial" w:cs="Arial"/>
          <w:color w:val="1C1B28"/>
          <w:spacing w:val="-2"/>
          <w:sz w:val="36"/>
          <w:szCs w:val="36"/>
          <w:lang w:eastAsia="ru-RU"/>
        </w:rPr>
      </w:pPr>
      <w:r w:rsidRPr="005E5BCD">
        <w:rPr>
          <w:rFonts w:ascii="Arial" w:eastAsia="Times New Roman" w:hAnsi="Arial" w:cs="Arial"/>
          <w:color w:val="1C1B28"/>
          <w:spacing w:val="-2"/>
          <w:sz w:val="36"/>
          <w:szCs w:val="36"/>
          <w:lang w:eastAsia="ru-RU"/>
        </w:rPr>
        <w:t>Кому могут отказать в выдаче кредита по программе?</w:t>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Pr>
          <w:rFonts w:ascii="Arial" w:eastAsia="Times New Roman" w:hAnsi="Arial" w:cs="Arial"/>
          <w:noProof/>
          <w:color w:val="1C1B28"/>
          <w:sz w:val="32"/>
          <w:szCs w:val="32"/>
          <w:lang w:eastAsia="ru-RU"/>
        </w:rPr>
        <w:drawing>
          <wp:inline distT="0" distB="0" distL="0" distR="0">
            <wp:extent cx="8724900" cy="1651000"/>
            <wp:effectExtent l="19050" t="0" r="0" b="0"/>
            <wp:docPr id="16" name="Рисунок 16" descr="Отказ в выдаче сельской ипоте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тказ в выдаче сельской ипотеки"/>
                    <pic:cNvPicPr>
                      <a:picLocks noChangeAspect="1" noChangeArrowheads="1"/>
                    </pic:cNvPicPr>
                  </pic:nvPicPr>
                  <pic:blipFill>
                    <a:blip r:embed="rId21" cstate="print"/>
                    <a:srcRect/>
                    <a:stretch>
                      <a:fillRect/>
                    </a:stretch>
                  </pic:blipFill>
                  <pic:spPr bwMode="auto">
                    <a:xfrm>
                      <a:off x="0" y="0"/>
                      <a:ext cx="8724900" cy="1651000"/>
                    </a:xfrm>
                    <a:prstGeom prst="rect">
                      <a:avLst/>
                    </a:prstGeom>
                    <a:noFill/>
                    <a:ln w="9525">
                      <a:noFill/>
                      <a:miter lim="800000"/>
                      <a:headEnd/>
                      <a:tailEnd/>
                    </a:ln>
                  </pic:spPr>
                </pic:pic>
              </a:graphicData>
            </a:graphic>
          </wp:inline>
        </w:drawing>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sidRPr="005E5BCD">
        <w:rPr>
          <w:rFonts w:ascii="Arial" w:eastAsia="Times New Roman" w:hAnsi="Arial" w:cs="Arial"/>
          <w:color w:val="1C1B28"/>
          <w:sz w:val="32"/>
          <w:szCs w:val="32"/>
          <w:lang w:eastAsia="ru-RU"/>
        </w:rPr>
        <w:t>Банк может отказать в выдаче кредита, если вы уже становились участником программы «Сельская ипотека» или выбранная вами недвижимость расположена за пределами сельской местности. Отказ также может быть вызван наличием отрицательной кредитной истории, недостаточной платежеспособностью или другими факторами, которые, по мнению банка, негативно могут повлиять на выплату кредита.</w:t>
      </w:r>
    </w:p>
    <w:p w:rsidR="005E5BCD" w:rsidRPr="005E5BCD" w:rsidRDefault="001B2F01" w:rsidP="005E5BCD">
      <w:pPr>
        <w:shd w:val="clear" w:color="auto" w:fill="FFFFFF"/>
        <w:spacing w:after="0" w:line="240" w:lineRule="auto"/>
        <w:textAlignment w:val="baseline"/>
        <w:rPr>
          <w:rFonts w:ascii="Arial" w:eastAsia="Times New Roman" w:hAnsi="Arial" w:cs="Arial"/>
          <w:color w:val="1C1B28"/>
          <w:sz w:val="32"/>
          <w:szCs w:val="32"/>
          <w:lang w:eastAsia="ru-RU"/>
        </w:rPr>
      </w:pPr>
      <w:r w:rsidRPr="001B2F01">
        <w:rPr>
          <w:rFonts w:ascii="Arial" w:eastAsia="Times New Roman" w:hAnsi="Arial" w:cs="Arial"/>
          <w:color w:val="1C1B28"/>
          <w:sz w:val="32"/>
          <w:szCs w:val="32"/>
          <w:lang w:eastAsia="ru-RU"/>
        </w:rPr>
        <w:pict>
          <v:rect id="_x0000_i1034" style="width:0;height:1pt" o:hralign="center" o:hrstd="t" o:hr="t" fillcolor="#a0a0a0" stroked="f"/>
        </w:pict>
      </w:r>
    </w:p>
    <w:p w:rsidR="005E5BCD" w:rsidRPr="005E5BCD" w:rsidRDefault="005E5BCD" w:rsidP="005E5BCD">
      <w:pPr>
        <w:shd w:val="clear" w:color="auto" w:fill="FFFFFF"/>
        <w:spacing w:before="100" w:beforeAutospacing="1" w:after="100" w:afterAutospacing="1" w:line="240" w:lineRule="auto"/>
        <w:textAlignment w:val="baseline"/>
        <w:outlineLvl w:val="1"/>
        <w:rPr>
          <w:rFonts w:ascii="Arial" w:eastAsia="Times New Roman" w:hAnsi="Arial" w:cs="Arial"/>
          <w:color w:val="1C1B28"/>
          <w:spacing w:val="-2"/>
          <w:sz w:val="36"/>
          <w:szCs w:val="36"/>
          <w:lang w:eastAsia="ru-RU"/>
        </w:rPr>
      </w:pPr>
      <w:r w:rsidRPr="005E5BCD">
        <w:rPr>
          <w:rFonts w:ascii="Arial" w:eastAsia="Times New Roman" w:hAnsi="Arial" w:cs="Arial"/>
          <w:color w:val="1C1B28"/>
          <w:spacing w:val="-2"/>
          <w:sz w:val="36"/>
          <w:szCs w:val="36"/>
          <w:lang w:eastAsia="ru-RU"/>
        </w:rPr>
        <w:t>Сколько продлится программа?</w:t>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sidRPr="005E5BCD">
        <w:rPr>
          <w:rFonts w:ascii="Arial" w:eastAsia="Times New Roman" w:hAnsi="Arial" w:cs="Arial"/>
          <w:color w:val="1C1B28"/>
          <w:sz w:val="32"/>
          <w:szCs w:val="32"/>
          <w:lang w:eastAsia="ru-RU"/>
        </w:rPr>
        <w:lastRenderedPageBreak/>
        <w:t>Кредитный договор в рамках программы можно заключить до 31 декабря 2022 года.</w:t>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Pr>
          <w:rFonts w:ascii="Arial" w:eastAsia="Times New Roman" w:hAnsi="Arial" w:cs="Arial"/>
          <w:noProof/>
          <w:color w:val="1C1B28"/>
          <w:sz w:val="32"/>
          <w:szCs w:val="32"/>
          <w:lang w:eastAsia="ru-RU"/>
        </w:rPr>
        <w:drawing>
          <wp:inline distT="0" distB="0" distL="0" distR="0">
            <wp:extent cx="9067800" cy="2286000"/>
            <wp:effectExtent l="19050" t="0" r="0" b="0"/>
            <wp:docPr id="18" name="Рисунок 18" descr="Сроки программы Сельская ипот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роки программы Сельская ипотека"/>
                    <pic:cNvPicPr>
                      <a:picLocks noChangeAspect="1" noChangeArrowheads="1"/>
                    </pic:cNvPicPr>
                  </pic:nvPicPr>
                  <pic:blipFill>
                    <a:blip r:embed="rId22" cstate="print"/>
                    <a:srcRect/>
                    <a:stretch>
                      <a:fillRect/>
                    </a:stretch>
                  </pic:blipFill>
                  <pic:spPr bwMode="auto">
                    <a:xfrm>
                      <a:off x="0" y="0"/>
                      <a:ext cx="9067800" cy="2286000"/>
                    </a:xfrm>
                    <a:prstGeom prst="rect">
                      <a:avLst/>
                    </a:prstGeom>
                    <a:noFill/>
                    <a:ln w="9525">
                      <a:noFill/>
                      <a:miter lim="800000"/>
                      <a:headEnd/>
                      <a:tailEnd/>
                    </a:ln>
                  </pic:spPr>
                </pic:pic>
              </a:graphicData>
            </a:graphic>
          </wp:inline>
        </w:drawing>
      </w:r>
    </w:p>
    <w:p w:rsidR="005E5BCD" w:rsidRPr="005E5BCD" w:rsidRDefault="001B2F01" w:rsidP="005E5BCD">
      <w:pPr>
        <w:shd w:val="clear" w:color="auto" w:fill="FFFFFF"/>
        <w:spacing w:after="0" w:line="240" w:lineRule="auto"/>
        <w:textAlignment w:val="baseline"/>
        <w:rPr>
          <w:rFonts w:ascii="Arial" w:eastAsia="Times New Roman" w:hAnsi="Arial" w:cs="Arial"/>
          <w:color w:val="1C1B28"/>
          <w:sz w:val="32"/>
          <w:szCs w:val="32"/>
          <w:lang w:eastAsia="ru-RU"/>
        </w:rPr>
      </w:pPr>
      <w:r w:rsidRPr="001B2F01">
        <w:rPr>
          <w:rFonts w:ascii="Arial" w:eastAsia="Times New Roman" w:hAnsi="Arial" w:cs="Arial"/>
          <w:color w:val="1C1B28"/>
          <w:sz w:val="32"/>
          <w:szCs w:val="32"/>
          <w:lang w:eastAsia="ru-RU"/>
        </w:rPr>
        <w:pict>
          <v:rect id="_x0000_i1035" style="width:0;height:1pt" o:hralign="center" o:hrstd="t" o:hr="t" fillcolor="#a0a0a0" stroked="f"/>
        </w:pict>
      </w:r>
    </w:p>
    <w:p w:rsidR="005E5BCD" w:rsidRPr="005E5BCD" w:rsidRDefault="005E5BCD" w:rsidP="005E5BCD">
      <w:pPr>
        <w:shd w:val="clear" w:color="auto" w:fill="FFFFFF"/>
        <w:spacing w:before="100" w:beforeAutospacing="1" w:after="100" w:afterAutospacing="1" w:line="240" w:lineRule="auto"/>
        <w:textAlignment w:val="baseline"/>
        <w:outlineLvl w:val="1"/>
        <w:rPr>
          <w:rFonts w:ascii="Arial" w:eastAsia="Times New Roman" w:hAnsi="Arial" w:cs="Arial"/>
          <w:color w:val="1C1B28"/>
          <w:spacing w:val="-2"/>
          <w:sz w:val="36"/>
          <w:szCs w:val="36"/>
          <w:lang w:eastAsia="ru-RU"/>
        </w:rPr>
      </w:pPr>
      <w:r w:rsidRPr="005E5BCD">
        <w:rPr>
          <w:rFonts w:ascii="Arial" w:eastAsia="Times New Roman" w:hAnsi="Arial" w:cs="Arial"/>
          <w:color w:val="1C1B28"/>
          <w:spacing w:val="-2"/>
          <w:sz w:val="36"/>
          <w:szCs w:val="36"/>
          <w:lang w:eastAsia="ru-RU"/>
        </w:rPr>
        <w:t>Может ли быть повышена процентная ставка по кредитному договору?</w:t>
      </w:r>
    </w:p>
    <w:p w:rsidR="005E5BCD" w:rsidRPr="005E5BCD" w:rsidRDefault="005E5BCD" w:rsidP="005E5BCD">
      <w:pPr>
        <w:shd w:val="clear" w:color="auto" w:fill="FFFFFF"/>
        <w:spacing w:beforeAutospacing="1" w:after="0" w:afterAutospacing="1" w:line="240" w:lineRule="auto"/>
        <w:textAlignment w:val="baseline"/>
        <w:rPr>
          <w:rFonts w:ascii="Arial" w:eastAsia="Times New Roman" w:hAnsi="Arial" w:cs="Arial"/>
          <w:color w:val="1C1B28"/>
          <w:sz w:val="32"/>
          <w:szCs w:val="32"/>
          <w:lang w:eastAsia="ru-RU"/>
        </w:rPr>
      </w:pPr>
      <w:r w:rsidRPr="005E5BCD">
        <w:rPr>
          <w:rFonts w:ascii="inherit" w:eastAsia="Times New Roman" w:hAnsi="inherit" w:cs="Arial"/>
          <w:b/>
          <w:bCs/>
          <w:color w:val="1C1B28"/>
          <w:sz w:val="32"/>
          <w:szCs w:val="32"/>
          <w:bdr w:val="none" w:sz="0" w:space="0" w:color="auto" w:frame="1"/>
          <w:lang w:eastAsia="ru-RU"/>
        </w:rPr>
        <w:t>Да</w:t>
      </w:r>
      <w:r w:rsidRPr="005E5BCD">
        <w:rPr>
          <w:rFonts w:ascii="Arial" w:eastAsia="Times New Roman" w:hAnsi="Arial" w:cs="Arial"/>
          <w:color w:val="1C1B28"/>
          <w:sz w:val="32"/>
          <w:szCs w:val="32"/>
          <w:lang w:eastAsia="ru-RU"/>
        </w:rPr>
        <w:t>, банк может повысить процентную ипотечную ставку, если кредит был израсходован нецелевым образом или в случае нарушения графика платежей.</w:t>
      </w:r>
    </w:p>
    <w:p w:rsidR="005E5BCD" w:rsidRPr="005E5BCD" w:rsidRDefault="005E5BCD" w:rsidP="005E5BCD">
      <w:pPr>
        <w:shd w:val="clear" w:color="auto" w:fill="FFFFFF"/>
        <w:spacing w:before="100" w:beforeAutospacing="1" w:after="100" w:afterAutospacing="1" w:line="240" w:lineRule="auto"/>
        <w:textAlignment w:val="baseline"/>
        <w:rPr>
          <w:rFonts w:ascii="Arial" w:eastAsia="Times New Roman" w:hAnsi="Arial" w:cs="Arial"/>
          <w:color w:val="1C1B28"/>
          <w:sz w:val="32"/>
          <w:szCs w:val="32"/>
          <w:lang w:eastAsia="ru-RU"/>
        </w:rPr>
      </w:pPr>
      <w:r w:rsidRPr="005E5BCD">
        <w:rPr>
          <w:rFonts w:ascii="Arial" w:eastAsia="Times New Roman" w:hAnsi="Arial" w:cs="Arial"/>
          <w:color w:val="1C1B28"/>
          <w:sz w:val="32"/>
          <w:szCs w:val="32"/>
          <w:lang w:eastAsia="ru-RU"/>
        </w:rPr>
        <w:t>Если клиент принял решение отказаться от страхования приобретаемой недвижимости, банк также может повысить ставку, но не более чем до 3%.</w:t>
      </w:r>
    </w:p>
    <w:p w:rsidR="00DF4FB1" w:rsidRDefault="00DF4FB1"/>
    <w:sectPr w:rsidR="00DF4FB1" w:rsidSect="005E5BC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45D29"/>
    <w:multiLevelType w:val="multilevel"/>
    <w:tmpl w:val="1F2C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933FA1"/>
    <w:multiLevelType w:val="multilevel"/>
    <w:tmpl w:val="7522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5E5BCD"/>
    <w:rsid w:val="001B2F01"/>
    <w:rsid w:val="002D2CDD"/>
    <w:rsid w:val="0041561C"/>
    <w:rsid w:val="005E5BCD"/>
    <w:rsid w:val="00DF4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FB1"/>
  </w:style>
  <w:style w:type="paragraph" w:styleId="1">
    <w:name w:val="heading 1"/>
    <w:basedOn w:val="a"/>
    <w:link w:val="10"/>
    <w:uiPriority w:val="9"/>
    <w:qFormat/>
    <w:rsid w:val="005E5B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E5B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E5BC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E5BCD"/>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5E5BC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E5BC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E5BC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E5BCD"/>
    <w:rPr>
      <w:rFonts w:ascii="Arial" w:eastAsia="Times New Roman" w:hAnsi="Arial" w:cs="Arial"/>
      <w:vanish/>
      <w:sz w:val="16"/>
      <w:szCs w:val="16"/>
      <w:lang w:eastAsia="ru-RU"/>
    </w:rPr>
  </w:style>
  <w:style w:type="paragraph" w:styleId="a3">
    <w:name w:val="Normal (Web)"/>
    <w:basedOn w:val="a"/>
    <w:uiPriority w:val="99"/>
    <w:semiHidden/>
    <w:unhideWhenUsed/>
    <w:rsid w:val="005E5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5BCD"/>
    <w:rPr>
      <w:color w:val="0000FF"/>
      <w:u w:val="single"/>
    </w:rPr>
  </w:style>
  <w:style w:type="paragraph" w:styleId="a5">
    <w:name w:val="Balloon Text"/>
    <w:basedOn w:val="a"/>
    <w:link w:val="a6"/>
    <w:uiPriority w:val="99"/>
    <w:semiHidden/>
    <w:unhideWhenUsed/>
    <w:rsid w:val="005E5B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5B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9633071">
      <w:bodyDiv w:val="1"/>
      <w:marLeft w:val="0"/>
      <w:marRight w:val="0"/>
      <w:marTop w:val="0"/>
      <w:marBottom w:val="0"/>
      <w:divBdr>
        <w:top w:val="none" w:sz="0" w:space="0" w:color="auto"/>
        <w:left w:val="none" w:sz="0" w:space="0" w:color="auto"/>
        <w:bottom w:val="none" w:sz="0" w:space="0" w:color="auto"/>
        <w:right w:val="none" w:sz="0" w:space="0" w:color="auto"/>
      </w:divBdr>
      <w:divsChild>
        <w:div w:id="1071349421">
          <w:marLeft w:val="0"/>
          <w:marRight w:val="0"/>
          <w:marTop w:val="0"/>
          <w:marBottom w:val="0"/>
          <w:divBdr>
            <w:top w:val="none" w:sz="0" w:space="0" w:color="auto"/>
            <w:left w:val="none" w:sz="0" w:space="0" w:color="auto"/>
            <w:bottom w:val="none" w:sz="0" w:space="0" w:color="auto"/>
            <w:right w:val="none" w:sz="0" w:space="0" w:color="auto"/>
          </w:divBdr>
          <w:divsChild>
            <w:div w:id="815727321">
              <w:marLeft w:val="0"/>
              <w:marRight w:val="0"/>
              <w:marTop w:val="0"/>
              <w:marBottom w:val="0"/>
              <w:divBdr>
                <w:top w:val="none" w:sz="0" w:space="0" w:color="auto"/>
                <w:left w:val="none" w:sz="0" w:space="0" w:color="auto"/>
                <w:bottom w:val="none" w:sz="0" w:space="0" w:color="auto"/>
                <w:right w:val="none" w:sz="0" w:space="0" w:color="auto"/>
              </w:divBdr>
              <w:divsChild>
                <w:div w:id="596181770">
                  <w:marLeft w:val="0"/>
                  <w:marRight w:val="0"/>
                  <w:marTop w:val="0"/>
                  <w:marBottom w:val="0"/>
                  <w:divBdr>
                    <w:top w:val="none" w:sz="0" w:space="0" w:color="auto"/>
                    <w:left w:val="none" w:sz="0" w:space="0" w:color="auto"/>
                    <w:bottom w:val="none" w:sz="0" w:space="0" w:color="auto"/>
                    <w:right w:val="none" w:sz="0" w:space="0" w:color="auto"/>
                  </w:divBdr>
                  <w:divsChild>
                    <w:div w:id="1225919379">
                      <w:marLeft w:val="0"/>
                      <w:marRight w:val="0"/>
                      <w:marTop w:val="0"/>
                      <w:marBottom w:val="0"/>
                      <w:divBdr>
                        <w:top w:val="none" w:sz="0" w:space="0" w:color="auto"/>
                        <w:left w:val="none" w:sz="0" w:space="0" w:color="auto"/>
                        <w:bottom w:val="none" w:sz="0" w:space="0" w:color="auto"/>
                        <w:right w:val="none" w:sz="0" w:space="0" w:color="auto"/>
                      </w:divBdr>
                      <w:divsChild>
                        <w:div w:id="1495534691">
                          <w:marLeft w:val="0"/>
                          <w:marRight w:val="0"/>
                          <w:marTop w:val="0"/>
                          <w:marBottom w:val="0"/>
                          <w:divBdr>
                            <w:top w:val="none" w:sz="0" w:space="0" w:color="auto"/>
                            <w:left w:val="none" w:sz="0" w:space="0" w:color="auto"/>
                            <w:bottom w:val="none" w:sz="0" w:space="0" w:color="auto"/>
                            <w:right w:val="none" w:sz="0" w:space="0" w:color="auto"/>
                          </w:divBdr>
                          <w:divsChild>
                            <w:div w:id="18065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4671">
          <w:marLeft w:val="0"/>
          <w:marRight w:val="0"/>
          <w:marTop w:val="0"/>
          <w:marBottom w:val="0"/>
          <w:divBdr>
            <w:top w:val="none" w:sz="0" w:space="0" w:color="auto"/>
            <w:left w:val="none" w:sz="0" w:space="0" w:color="auto"/>
            <w:bottom w:val="none" w:sz="0" w:space="0" w:color="auto"/>
            <w:right w:val="none" w:sz="0" w:space="0" w:color="auto"/>
          </w:divBdr>
          <w:divsChild>
            <w:div w:id="413361407">
              <w:marLeft w:val="0"/>
              <w:marRight w:val="0"/>
              <w:marTop w:val="0"/>
              <w:marBottom w:val="0"/>
              <w:divBdr>
                <w:top w:val="none" w:sz="0" w:space="0" w:color="auto"/>
                <w:left w:val="none" w:sz="0" w:space="0" w:color="auto"/>
                <w:bottom w:val="none" w:sz="0" w:space="0" w:color="auto"/>
                <w:right w:val="none" w:sz="0" w:space="0" w:color="auto"/>
              </w:divBdr>
              <w:divsChild>
                <w:div w:id="995761001">
                  <w:marLeft w:val="0"/>
                  <w:marRight w:val="0"/>
                  <w:marTop w:val="0"/>
                  <w:marBottom w:val="0"/>
                  <w:divBdr>
                    <w:top w:val="none" w:sz="0" w:space="0" w:color="auto"/>
                    <w:left w:val="none" w:sz="0" w:space="0" w:color="auto"/>
                    <w:bottom w:val="none" w:sz="0" w:space="0" w:color="auto"/>
                    <w:right w:val="none" w:sz="0" w:space="0" w:color="auto"/>
                  </w:divBdr>
                  <w:divsChild>
                    <w:div w:id="684863910">
                      <w:marLeft w:val="0"/>
                      <w:marRight w:val="0"/>
                      <w:marTop w:val="0"/>
                      <w:marBottom w:val="0"/>
                      <w:divBdr>
                        <w:top w:val="none" w:sz="0" w:space="0" w:color="auto"/>
                        <w:left w:val="none" w:sz="0" w:space="0" w:color="auto"/>
                        <w:bottom w:val="none" w:sz="0" w:space="0" w:color="auto"/>
                        <w:right w:val="none" w:sz="0" w:space="0" w:color="auto"/>
                      </w:divBdr>
                      <w:divsChild>
                        <w:div w:id="644353673">
                          <w:marLeft w:val="0"/>
                          <w:marRight w:val="0"/>
                          <w:marTop w:val="0"/>
                          <w:marBottom w:val="0"/>
                          <w:divBdr>
                            <w:top w:val="none" w:sz="0" w:space="0" w:color="auto"/>
                            <w:left w:val="none" w:sz="0" w:space="0" w:color="auto"/>
                            <w:bottom w:val="none" w:sz="0" w:space="0" w:color="auto"/>
                            <w:right w:val="none" w:sz="0" w:space="0" w:color="auto"/>
                          </w:divBdr>
                          <w:divsChild>
                            <w:div w:id="725223739">
                              <w:marLeft w:val="0"/>
                              <w:marRight w:val="0"/>
                              <w:marTop w:val="0"/>
                              <w:marBottom w:val="0"/>
                              <w:divBdr>
                                <w:top w:val="none" w:sz="0" w:space="0" w:color="auto"/>
                                <w:left w:val="none" w:sz="0" w:space="0" w:color="auto"/>
                                <w:bottom w:val="none" w:sz="0" w:space="0" w:color="auto"/>
                                <w:right w:val="none" w:sz="0" w:space="0" w:color="auto"/>
                              </w:divBdr>
                              <w:divsChild>
                                <w:div w:id="1803843393">
                                  <w:marLeft w:val="0"/>
                                  <w:marRight w:val="0"/>
                                  <w:marTop w:val="0"/>
                                  <w:marBottom w:val="0"/>
                                  <w:divBdr>
                                    <w:top w:val="none" w:sz="0" w:space="0" w:color="auto"/>
                                    <w:left w:val="none" w:sz="0" w:space="0" w:color="auto"/>
                                    <w:bottom w:val="none" w:sz="0" w:space="0" w:color="auto"/>
                                    <w:right w:val="none" w:sz="0" w:space="0" w:color="auto"/>
                                  </w:divBdr>
                                  <w:divsChild>
                                    <w:div w:id="112985698">
                                      <w:marLeft w:val="0"/>
                                      <w:marRight w:val="0"/>
                                      <w:marTop w:val="0"/>
                                      <w:marBottom w:val="0"/>
                                      <w:divBdr>
                                        <w:top w:val="none" w:sz="0" w:space="0" w:color="auto"/>
                                        <w:left w:val="none" w:sz="0" w:space="0" w:color="auto"/>
                                        <w:bottom w:val="none" w:sz="0" w:space="0" w:color="auto"/>
                                        <w:right w:val="none" w:sz="0" w:space="0" w:color="auto"/>
                                      </w:divBdr>
                                      <w:divsChild>
                                        <w:div w:id="1420833769">
                                          <w:marLeft w:val="0"/>
                                          <w:marRight w:val="0"/>
                                          <w:marTop w:val="0"/>
                                          <w:marBottom w:val="0"/>
                                          <w:divBdr>
                                            <w:top w:val="none" w:sz="0" w:space="0" w:color="auto"/>
                                            <w:left w:val="none" w:sz="0" w:space="0" w:color="auto"/>
                                            <w:bottom w:val="none" w:sz="0" w:space="0" w:color="auto"/>
                                            <w:right w:val="none" w:sz="0" w:space="0" w:color="auto"/>
                                          </w:divBdr>
                                        </w:div>
                                        <w:div w:id="2063749125">
                                          <w:marLeft w:val="0"/>
                                          <w:marRight w:val="0"/>
                                          <w:marTop w:val="0"/>
                                          <w:marBottom w:val="0"/>
                                          <w:divBdr>
                                            <w:top w:val="none" w:sz="0" w:space="0" w:color="auto"/>
                                            <w:left w:val="none" w:sz="0" w:space="0" w:color="auto"/>
                                            <w:bottom w:val="none" w:sz="0" w:space="0" w:color="auto"/>
                                            <w:right w:val="none" w:sz="0" w:space="0" w:color="auto"/>
                                          </w:divBdr>
                                        </w:div>
                                        <w:div w:id="1669868384">
                                          <w:marLeft w:val="0"/>
                                          <w:marRight w:val="0"/>
                                          <w:marTop w:val="0"/>
                                          <w:marBottom w:val="0"/>
                                          <w:divBdr>
                                            <w:top w:val="none" w:sz="0" w:space="0" w:color="auto"/>
                                            <w:left w:val="none" w:sz="0" w:space="0" w:color="auto"/>
                                            <w:bottom w:val="none" w:sz="0" w:space="0" w:color="auto"/>
                                            <w:right w:val="none" w:sz="0" w:space="0" w:color="auto"/>
                                          </w:divBdr>
                                        </w:div>
                                        <w:div w:id="656615296">
                                          <w:marLeft w:val="0"/>
                                          <w:marRight w:val="0"/>
                                          <w:marTop w:val="0"/>
                                          <w:marBottom w:val="0"/>
                                          <w:divBdr>
                                            <w:top w:val="none" w:sz="0" w:space="0" w:color="auto"/>
                                            <w:left w:val="none" w:sz="0" w:space="0" w:color="auto"/>
                                            <w:bottom w:val="none" w:sz="0" w:space="0" w:color="auto"/>
                                            <w:right w:val="none" w:sz="0" w:space="0" w:color="auto"/>
                                          </w:divBdr>
                                        </w:div>
                                        <w:div w:id="1825586564">
                                          <w:marLeft w:val="0"/>
                                          <w:marRight w:val="0"/>
                                          <w:marTop w:val="0"/>
                                          <w:marBottom w:val="0"/>
                                          <w:divBdr>
                                            <w:top w:val="none" w:sz="0" w:space="0" w:color="auto"/>
                                            <w:left w:val="none" w:sz="0" w:space="0" w:color="auto"/>
                                            <w:bottom w:val="none" w:sz="0" w:space="0" w:color="auto"/>
                                            <w:right w:val="none" w:sz="0" w:space="0" w:color="auto"/>
                                          </w:divBdr>
                                        </w:div>
                                        <w:div w:id="464929604">
                                          <w:marLeft w:val="0"/>
                                          <w:marRight w:val="0"/>
                                          <w:marTop w:val="0"/>
                                          <w:marBottom w:val="0"/>
                                          <w:divBdr>
                                            <w:top w:val="none" w:sz="0" w:space="0" w:color="auto"/>
                                            <w:left w:val="none" w:sz="0" w:space="0" w:color="auto"/>
                                            <w:bottom w:val="none" w:sz="0" w:space="0" w:color="auto"/>
                                            <w:right w:val="none" w:sz="0" w:space="0" w:color="auto"/>
                                          </w:divBdr>
                                        </w:div>
                                        <w:div w:id="278340960">
                                          <w:marLeft w:val="0"/>
                                          <w:marRight w:val="0"/>
                                          <w:marTop w:val="0"/>
                                          <w:marBottom w:val="0"/>
                                          <w:divBdr>
                                            <w:top w:val="none" w:sz="0" w:space="0" w:color="auto"/>
                                            <w:left w:val="none" w:sz="0" w:space="0" w:color="auto"/>
                                            <w:bottom w:val="none" w:sz="0" w:space="0" w:color="auto"/>
                                            <w:right w:val="none" w:sz="0" w:space="0" w:color="auto"/>
                                          </w:divBdr>
                                        </w:div>
                                        <w:div w:id="490753568">
                                          <w:marLeft w:val="0"/>
                                          <w:marRight w:val="0"/>
                                          <w:marTop w:val="0"/>
                                          <w:marBottom w:val="0"/>
                                          <w:divBdr>
                                            <w:top w:val="none" w:sz="0" w:space="0" w:color="auto"/>
                                            <w:left w:val="none" w:sz="0" w:space="0" w:color="auto"/>
                                            <w:bottom w:val="none" w:sz="0" w:space="0" w:color="auto"/>
                                            <w:right w:val="none" w:sz="0" w:space="0" w:color="auto"/>
                                          </w:divBdr>
                                        </w:div>
                                        <w:div w:id="1143502593">
                                          <w:marLeft w:val="0"/>
                                          <w:marRight w:val="0"/>
                                          <w:marTop w:val="0"/>
                                          <w:marBottom w:val="0"/>
                                          <w:divBdr>
                                            <w:top w:val="none" w:sz="0" w:space="0" w:color="auto"/>
                                            <w:left w:val="none" w:sz="0" w:space="0" w:color="auto"/>
                                            <w:bottom w:val="none" w:sz="0" w:space="0" w:color="auto"/>
                                            <w:right w:val="none" w:sz="0" w:space="0" w:color="auto"/>
                                          </w:divBdr>
                                        </w:div>
                                        <w:div w:id="2066830642">
                                          <w:marLeft w:val="0"/>
                                          <w:marRight w:val="0"/>
                                          <w:marTop w:val="0"/>
                                          <w:marBottom w:val="0"/>
                                          <w:divBdr>
                                            <w:top w:val="none" w:sz="0" w:space="0" w:color="auto"/>
                                            <w:left w:val="none" w:sz="0" w:space="0" w:color="auto"/>
                                            <w:bottom w:val="none" w:sz="0" w:space="0" w:color="auto"/>
                                            <w:right w:val="none" w:sz="0" w:space="0" w:color="auto"/>
                                          </w:divBdr>
                                        </w:div>
                                        <w:div w:id="1915043892">
                                          <w:marLeft w:val="0"/>
                                          <w:marRight w:val="0"/>
                                          <w:marTop w:val="0"/>
                                          <w:marBottom w:val="0"/>
                                          <w:divBdr>
                                            <w:top w:val="none" w:sz="0" w:space="0" w:color="auto"/>
                                            <w:left w:val="none" w:sz="0" w:space="0" w:color="auto"/>
                                            <w:bottom w:val="none" w:sz="0" w:space="0" w:color="auto"/>
                                            <w:right w:val="none" w:sz="0" w:space="0" w:color="auto"/>
                                          </w:divBdr>
                                        </w:div>
                                        <w:div w:id="3937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sberbank.ru/" TargetMode="External"/><Relationship Id="rId18" Type="http://schemas.openxmlformats.org/officeDocument/2006/relationships/hyperlink" Target="https://energobank.ru/"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3.png"/><Relationship Id="rId12" Type="http://schemas.openxmlformats.org/officeDocument/2006/relationships/hyperlink" Target="https://www.rshb.ru/" TargetMode="External"/><Relationship Id="rId17" Type="http://schemas.openxmlformats.org/officeDocument/2006/relationships/hyperlink" Target="https://www.akbars.ru/" TargetMode="External"/><Relationship Id="rId2" Type="http://schemas.openxmlformats.org/officeDocument/2006/relationships/styles" Target="styles.xml"/><Relationship Id="rId16" Type="http://schemas.openxmlformats.org/officeDocument/2006/relationships/hyperlink" Target="https://www.nskbl.ru/private/" TargetMode="External"/><Relationship Id="rId20" Type="http://schemas.openxmlformats.org/officeDocument/2006/relationships/hyperlink" Target="https://www.dvbank.r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mrfbank.ru/mortgage/programs/mortgage-country/?utm_source=sprosi.dom.rf&amp;utm_medium=link&amp;utm_campaign=aff_sprosi_ipoteka_country"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centrinvest.ru/ru/" TargetMode="External"/><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s://www.rncb.ru/fizicheskkim-litsa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entrinvest.ru/ru/" TargetMode="External"/><Relationship Id="rId22"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КобыленкоЛ</dc:creator>
  <cp:lastModifiedBy>КобыленкоЛ</cp:lastModifiedBy>
  <cp:revision>3</cp:revision>
  <dcterms:created xsi:type="dcterms:W3CDTF">2022-06-20T11:40:00Z</dcterms:created>
  <dcterms:modified xsi:type="dcterms:W3CDTF">2022-06-20T11:42:00Z</dcterms:modified>
</cp:coreProperties>
</file>